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453D7" w14:textId="539901E6" w:rsidR="00E021A4" w:rsidRDefault="00E021A4" w:rsidP="00A9743E">
      <w:pPr>
        <w:pStyle w:val="Heading1"/>
      </w:pPr>
      <w:r>
        <w:t>Methods:</w:t>
      </w:r>
    </w:p>
    <w:p w14:paraId="2FEAAD1F" w14:textId="0BD97EF7" w:rsidR="006D1EEF" w:rsidRDefault="006D1EEF" w:rsidP="006D1EEF">
      <w:pPr>
        <w:rPr>
          <w:color w:val="FF0000"/>
        </w:rPr>
      </w:pPr>
      <w:r>
        <w:rPr>
          <w:color w:val="FF0000"/>
        </w:rPr>
        <w:t>Need to re-order based on order of results!</w:t>
      </w:r>
    </w:p>
    <w:p w14:paraId="31E879E9" w14:textId="3E81E77A" w:rsidR="00CA262C" w:rsidRPr="006D1EEF" w:rsidRDefault="00CA262C" w:rsidP="006D1EEF">
      <w:pPr>
        <w:rPr>
          <w:color w:val="FF0000"/>
        </w:rPr>
      </w:pPr>
      <w:r>
        <w:rPr>
          <w:color w:val="FF0000"/>
        </w:rPr>
        <w:t>Need to reword above/below based on re-ordering</w:t>
      </w:r>
    </w:p>
    <w:p w14:paraId="3E8D292E" w14:textId="77777777" w:rsidR="00463033" w:rsidRPr="00463033" w:rsidRDefault="00463033" w:rsidP="00463033">
      <w:pPr>
        <w:pStyle w:val="Heading2"/>
        <w:spacing w:line="480" w:lineRule="auto"/>
        <w:rPr>
          <w:rFonts w:cs="Times New Roman"/>
          <w:szCs w:val="24"/>
        </w:rPr>
      </w:pPr>
      <w:r w:rsidRPr="00463033">
        <w:rPr>
          <w:rFonts w:cs="Times New Roman"/>
          <w:szCs w:val="24"/>
        </w:rPr>
        <w:t>Bacterial strains and growth conditions</w:t>
      </w:r>
    </w:p>
    <w:p w14:paraId="5A98157E" w14:textId="5D76B23A" w:rsidR="00152B9B" w:rsidRPr="00DB4B02" w:rsidRDefault="00463033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 w:rsidRPr="00463033">
        <w:rPr>
          <w:rFonts w:cs="Times New Roman"/>
          <w:szCs w:val="24"/>
        </w:rPr>
        <w:t>Unless otherwise noted, bacterial strains</w:t>
      </w:r>
      <w:r w:rsidR="00C53C50">
        <w:rPr>
          <w:rFonts w:cs="Times New Roman"/>
          <w:szCs w:val="24"/>
        </w:rPr>
        <w:t xml:space="preserve"> were grown</w:t>
      </w:r>
      <w:r w:rsidRPr="00463033">
        <w:rPr>
          <w:rFonts w:cs="Times New Roman"/>
          <w:szCs w:val="24"/>
        </w:rPr>
        <w:t xml:space="preserve"> as indicated here. </w:t>
      </w:r>
      <w:r w:rsidRPr="00463033">
        <w:rPr>
          <w:rFonts w:cs="Times New Roman"/>
          <w:i/>
          <w:iCs/>
          <w:szCs w:val="24"/>
        </w:rPr>
        <w:t xml:space="preserve">Francisella tularensis subsp. </w:t>
      </w:r>
      <w:proofErr w:type="spellStart"/>
      <w:r w:rsidRPr="00463033">
        <w:rPr>
          <w:rFonts w:cs="Times New Roman"/>
          <w:i/>
          <w:iCs/>
          <w:szCs w:val="24"/>
        </w:rPr>
        <w:t>holarctica</w:t>
      </w:r>
      <w:proofErr w:type="spellEnd"/>
      <w:r w:rsidRPr="00463033">
        <w:rPr>
          <w:rFonts w:cs="Times New Roman"/>
          <w:i/>
          <w:iCs/>
          <w:szCs w:val="24"/>
        </w:rPr>
        <w:t xml:space="preserve"> </w:t>
      </w:r>
      <w:r w:rsidRPr="00463033">
        <w:rPr>
          <w:rFonts w:cs="Times New Roman"/>
          <w:szCs w:val="24"/>
        </w:rPr>
        <w:t>Live Vaccine Strain (LVS)</w:t>
      </w:r>
      <w:r w:rsidR="00C53C50">
        <w:rPr>
          <w:rFonts w:cs="Times New Roman"/>
          <w:szCs w:val="24"/>
        </w:rPr>
        <w:t xml:space="preserve"> was grown</w:t>
      </w:r>
      <w:r w:rsidRPr="00463033">
        <w:rPr>
          <w:rFonts w:cs="Times New Roman"/>
          <w:szCs w:val="24"/>
        </w:rPr>
        <w:t xml:space="preserve"> in supplemented Mueller-Hinton broth (0.025% iron pyrophosphate, 0.1% glucose, and 2% </w:t>
      </w:r>
      <w:proofErr w:type="spellStart"/>
      <w:r w:rsidRPr="00463033">
        <w:rPr>
          <w:rFonts w:cs="Times New Roman"/>
          <w:szCs w:val="24"/>
        </w:rPr>
        <w:t>Isovitalex</w:t>
      </w:r>
      <w:proofErr w:type="spellEnd"/>
      <w:r w:rsidR="001131DA">
        <w:rPr>
          <w:rFonts w:cs="Times New Roman"/>
          <w:szCs w:val="24"/>
        </w:rPr>
        <w:t xml:space="preserve">; </w:t>
      </w:r>
      <w:proofErr w:type="spellStart"/>
      <w:r w:rsidR="001131DA">
        <w:rPr>
          <w:rFonts w:cs="Times New Roman"/>
          <w:szCs w:val="24"/>
        </w:rPr>
        <w:t>sMHB</w:t>
      </w:r>
      <w:proofErr w:type="spellEnd"/>
      <w:r w:rsidRPr="00463033">
        <w:rPr>
          <w:rFonts w:cs="Times New Roman"/>
          <w:szCs w:val="24"/>
        </w:rPr>
        <w:t>), shaking aerobically</w:t>
      </w:r>
      <w:r w:rsidR="003F5696">
        <w:rPr>
          <w:rFonts w:cs="Times New Roman"/>
          <w:szCs w:val="24"/>
        </w:rPr>
        <w:t xml:space="preserve"> (250 rpm)</w:t>
      </w:r>
      <w:r w:rsidRPr="00463033">
        <w:rPr>
          <w:rFonts w:cs="Times New Roman"/>
          <w:szCs w:val="24"/>
        </w:rPr>
        <w:t xml:space="preserve"> or on cystine heart agar plates with 1% hemoglobin at 37˚C. </w:t>
      </w:r>
      <w:r w:rsidRPr="00B94F50">
        <w:rPr>
          <w:rFonts w:cs="Times New Roman"/>
          <w:i/>
          <w:iCs/>
          <w:szCs w:val="24"/>
        </w:rPr>
        <w:t>E</w:t>
      </w:r>
      <w:r w:rsidR="00B94F50" w:rsidRPr="00B94F50">
        <w:rPr>
          <w:rFonts w:cs="Times New Roman"/>
          <w:i/>
          <w:iCs/>
          <w:szCs w:val="24"/>
          <w:shd w:val="clear" w:color="auto" w:fill="FFFFFF"/>
        </w:rPr>
        <w:t>scherichia</w:t>
      </w:r>
      <w:r w:rsidRPr="00B94F50">
        <w:rPr>
          <w:rFonts w:cs="Times New Roman"/>
          <w:i/>
          <w:iCs/>
          <w:szCs w:val="24"/>
        </w:rPr>
        <w:t xml:space="preserve"> coli </w:t>
      </w:r>
      <w:r>
        <w:rPr>
          <w:rFonts w:cs="Times New Roman"/>
          <w:szCs w:val="24"/>
        </w:rPr>
        <w:t>XL</w:t>
      </w:r>
      <w:r w:rsidR="00DB5BB6">
        <w:rPr>
          <w:rFonts w:cs="Times New Roman"/>
          <w:szCs w:val="24"/>
        </w:rPr>
        <w:t>1</w:t>
      </w:r>
      <w:r>
        <w:rPr>
          <w:rFonts w:cs="Times New Roman"/>
          <w:szCs w:val="24"/>
        </w:rPr>
        <w:t>-Blue</w:t>
      </w:r>
      <w:r w:rsidR="00C53C50">
        <w:rPr>
          <w:rFonts w:cs="Times New Roman"/>
          <w:szCs w:val="24"/>
        </w:rPr>
        <w:t xml:space="preserve"> was grown</w:t>
      </w:r>
      <w:r>
        <w:rPr>
          <w:rFonts w:cs="Times New Roman"/>
          <w:szCs w:val="24"/>
        </w:rPr>
        <w:t xml:space="preserve"> in </w:t>
      </w:r>
      <w:r w:rsidR="00DB5BB6">
        <w:rPr>
          <w:rFonts w:cs="Times New Roman"/>
          <w:szCs w:val="24"/>
        </w:rPr>
        <w:t xml:space="preserve">Luria broth (LB) shaking aerobically or on LB agar plates at </w:t>
      </w:r>
      <w:r w:rsidR="00DB5BB6" w:rsidRPr="00463033">
        <w:rPr>
          <w:rFonts w:cs="Times New Roman"/>
          <w:szCs w:val="24"/>
        </w:rPr>
        <w:t>37˚C</w:t>
      </w:r>
      <w:r w:rsidR="00152B9B">
        <w:rPr>
          <w:rFonts w:cs="Times New Roman"/>
          <w:szCs w:val="24"/>
        </w:rPr>
        <w:t>.</w:t>
      </w:r>
      <w:r w:rsidR="00822B6E">
        <w:rPr>
          <w:rFonts w:cs="Times New Roman"/>
          <w:szCs w:val="24"/>
        </w:rPr>
        <w:t xml:space="preserve"> </w:t>
      </w:r>
      <w:r w:rsidR="00DB4B02">
        <w:rPr>
          <w:rFonts w:cs="Times New Roman"/>
          <w:szCs w:val="24"/>
        </w:rPr>
        <w:t xml:space="preserve">Kanamycin was used </w:t>
      </w:r>
      <w:r w:rsidR="00E86A25">
        <w:rPr>
          <w:rFonts w:cs="Times New Roman"/>
          <w:szCs w:val="24"/>
        </w:rPr>
        <w:t>at concentrations of</w:t>
      </w:r>
      <w:r w:rsidR="00DB4B02">
        <w:rPr>
          <w:rFonts w:cs="Times New Roman"/>
          <w:szCs w:val="24"/>
        </w:rPr>
        <w:t xml:space="preserve"> 5 </w:t>
      </w:r>
      <w:proofErr w:type="spellStart"/>
      <w:r w:rsidR="00DB4B02">
        <w:rPr>
          <w:rFonts w:cs="Times New Roman"/>
          <w:szCs w:val="24"/>
        </w:rPr>
        <w:t>μg</w:t>
      </w:r>
      <w:proofErr w:type="spellEnd"/>
      <w:r w:rsidR="00DB4B02">
        <w:rPr>
          <w:rFonts w:cs="Times New Roman"/>
          <w:szCs w:val="24"/>
        </w:rPr>
        <w:t>/mL</w:t>
      </w:r>
      <w:r w:rsidR="00E86A25">
        <w:rPr>
          <w:rFonts w:cs="Times New Roman"/>
          <w:szCs w:val="24"/>
        </w:rPr>
        <w:t xml:space="preserve"> (</w:t>
      </w:r>
      <w:r w:rsidR="00E86A25">
        <w:rPr>
          <w:rFonts w:cs="Times New Roman"/>
          <w:i/>
          <w:iCs/>
          <w:szCs w:val="24"/>
        </w:rPr>
        <w:t>F. tularensis</w:t>
      </w:r>
      <w:r w:rsidR="00E86A25">
        <w:rPr>
          <w:rFonts w:cs="Times New Roman"/>
          <w:i/>
          <w:iCs/>
          <w:szCs w:val="24"/>
        </w:rPr>
        <w:t>)</w:t>
      </w:r>
      <w:r w:rsidR="00DB4B02">
        <w:rPr>
          <w:rFonts w:cs="Times New Roman"/>
          <w:szCs w:val="24"/>
        </w:rPr>
        <w:t xml:space="preserve"> </w:t>
      </w:r>
      <w:r w:rsidR="00E86A25">
        <w:rPr>
          <w:rFonts w:cs="Times New Roman"/>
          <w:szCs w:val="24"/>
        </w:rPr>
        <w:t>or</w:t>
      </w:r>
      <w:r w:rsidR="00DB4B02">
        <w:rPr>
          <w:rFonts w:cs="Times New Roman"/>
          <w:szCs w:val="24"/>
        </w:rPr>
        <w:t xml:space="preserve"> 50 </w:t>
      </w:r>
      <w:proofErr w:type="spellStart"/>
      <w:r w:rsidR="00DB4B02">
        <w:rPr>
          <w:rFonts w:cs="Times New Roman"/>
          <w:szCs w:val="24"/>
        </w:rPr>
        <w:t>μg</w:t>
      </w:r>
      <w:proofErr w:type="spellEnd"/>
      <w:r w:rsidR="00DB4B02">
        <w:rPr>
          <w:rFonts w:cs="Times New Roman"/>
          <w:szCs w:val="24"/>
        </w:rPr>
        <w:t>/mL</w:t>
      </w:r>
      <w:r w:rsidR="00E86A25">
        <w:rPr>
          <w:rFonts w:cs="Times New Roman"/>
          <w:szCs w:val="24"/>
        </w:rPr>
        <w:t xml:space="preserve"> (</w:t>
      </w:r>
      <w:r w:rsidR="00E86A25">
        <w:rPr>
          <w:rFonts w:cs="Times New Roman"/>
          <w:i/>
          <w:iCs/>
          <w:szCs w:val="24"/>
        </w:rPr>
        <w:t>E. coli)</w:t>
      </w:r>
      <w:r w:rsidR="00DB4B02">
        <w:rPr>
          <w:rFonts w:cs="Times New Roman"/>
          <w:szCs w:val="24"/>
        </w:rPr>
        <w:t>.</w:t>
      </w:r>
    </w:p>
    <w:p w14:paraId="7B07F2B8" w14:textId="473FB868" w:rsidR="00152B9B" w:rsidRDefault="00152B9B" w:rsidP="00A9743E">
      <w:pPr>
        <w:pStyle w:val="Heading2"/>
      </w:pPr>
      <w:r w:rsidRPr="00152B9B">
        <w:t>Vector construction</w:t>
      </w:r>
    </w:p>
    <w:p w14:paraId="72924EF6" w14:textId="7CA00E54" w:rsidR="00FB462C" w:rsidRDefault="00174CBE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 plasmid pKL42</w:t>
      </w:r>
      <w:r w:rsidR="00816E34">
        <w:rPr>
          <w:rFonts w:cs="Times New Roman"/>
          <w:szCs w:val="24"/>
        </w:rPr>
        <w:t xml:space="preserve">, which has </w:t>
      </w:r>
      <w:r w:rsidR="00A30077">
        <w:rPr>
          <w:rFonts w:cs="Times New Roman"/>
          <w:szCs w:val="24"/>
        </w:rPr>
        <w:t>a kanamycin resistance gene</w:t>
      </w:r>
      <w:r w:rsidR="00C264BE">
        <w:rPr>
          <w:rFonts w:cs="Times New Roman"/>
          <w:szCs w:val="24"/>
        </w:rPr>
        <w:t xml:space="preserve">, </w:t>
      </w:r>
      <w:r w:rsidR="00A30077">
        <w:rPr>
          <w:rFonts w:cs="Times New Roman"/>
          <w:szCs w:val="24"/>
        </w:rPr>
        <w:t>the</w:t>
      </w:r>
      <w:r w:rsidR="00816E34">
        <w:rPr>
          <w:rFonts w:cs="Times New Roman"/>
          <w:szCs w:val="24"/>
        </w:rPr>
        <w:t xml:space="preserve"> </w:t>
      </w:r>
      <w:proofErr w:type="spellStart"/>
      <w:r w:rsidRPr="00174CBE">
        <w:rPr>
          <w:rFonts w:cs="Times New Roman"/>
          <w:i/>
          <w:iCs/>
          <w:szCs w:val="24"/>
        </w:rPr>
        <w:t>g</w:t>
      </w:r>
      <w:r w:rsidR="00816E34" w:rsidRPr="00174CBE">
        <w:rPr>
          <w:rFonts w:cs="Times New Roman"/>
          <w:i/>
          <w:iCs/>
          <w:szCs w:val="24"/>
        </w:rPr>
        <w:t>roES</w:t>
      </w:r>
      <w:proofErr w:type="spellEnd"/>
      <w:r w:rsidR="00816E34">
        <w:rPr>
          <w:rFonts w:cs="Times New Roman"/>
          <w:szCs w:val="24"/>
        </w:rPr>
        <w:t xml:space="preserve"> promoter</w:t>
      </w:r>
      <w:r w:rsidR="00C264BE">
        <w:rPr>
          <w:rFonts w:cs="Times New Roman"/>
          <w:szCs w:val="24"/>
        </w:rPr>
        <w:t>, and a VSV-G epitope</w:t>
      </w:r>
      <w:r>
        <w:rPr>
          <w:rFonts w:cs="Times New Roman"/>
          <w:szCs w:val="24"/>
        </w:rPr>
        <w:t xml:space="preserve"> attached to the </w:t>
      </w:r>
      <w:r w:rsidRPr="00816E34">
        <w:rPr>
          <w:rFonts w:cs="Times New Roman"/>
          <w:szCs w:val="24"/>
        </w:rPr>
        <w:t>3´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end</w:t>
      </w:r>
      <w:proofErr w:type="gram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i/>
          <w:iCs/>
          <w:szCs w:val="24"/>
        </w:rPr>
        <w:t>mglA</w:t>
      </w:r>
      <w:proofErr w:type="spellEnd"/>
      <w:r w:rsidR="00816E34">
        <w:rPr>
          <w:rFonts w:cs="Times New Roman"/>
          <w:szCs w:val="24"/>
        </w:rPr>
        <w:t xml:space="preserve">, </w:t>
      </w:r>
      <w:r w:rsidR="00FB462C">
        <w:rPr>
          <w:rFonts w:cs="Times New Roman"/>
          <w:szCs w:val="24"/>
        </w:rPr>
        <w:t xml:space="preserve">was modified to </w:t>
      </w:r>
      <w:r w:rsidR="00FB462C" w:rsidRPr="00816E34">
        <w:rPr>
          <w:rFonts w:cs="Times New Roman"/>
          <w:szCs w:val="24"/>
        </w:rPr>
        <w:t xml:space="preserve">generate the overexpression plasmids containing each </w:t>
      </w:r>
      <w:proofErr w:type="spellStart"/>
      <w:r w:rsidR="00FB462C" w:rsidRPr="00816E34">
        <w:rPr>
          <w:rFonts w:cs="Times New Roman"/>
          <w:i/>
          <w:iCs/>
          <w:szCs w:val="24"/>
        </w:rPr>
        <w:t>rpsU</w:t>
      </w:r>
      <w:proofErr w:type="spellEnd"/>
      <w:r w:rsidR="00FB462C" w:rsidRPr="00816E34">
        <w:rPr>
          <w:rFonts w:cs="Times New Roman"/>
          <w:szCs w:val="24"/>
        </w:rPr>
        <w:t xml:space="preserve"> with VSV-G tags</w:t>
      </w:r>
      <w:r>
        <w:rPr>
          <w:rFonts w:cs="Times New Roman"/>
          <w:szCs w:val="24"/>
        </w:rPr>
        <w:t xml:space="preserve"> on the </w:t>
      </w:r>
      <w:r w:rsidRPr="00816E34">
        <w:rPr>
          <w:rFonts w:cs="Times New Roman"/>
          <w:szCs w:val="24"/>
        </w:rPr>
        <w:t>3´</w:t>
      </w:r>
      <w:r>
        <w:rPr>
          <w:rFonts w:cs="Times New Roman"/>
          <w:szCs w:val="24"/>
        </w:rPr>
        <w:t xml:space="preserve"> end</w:t>
      </w:r>
      <w:r w:rsidR="00FB462C" w:rsidRPr="00816E34">
        <w:rPr>
          <w:rFonts w:cs="Times New Roman"/>
          <w:szCs w:val="24"/>
        </w:rPr>
        <w:t xml:space="preserve">. Each </w:t>
      </w:r>
      <w:proofErr w:type="spellStart"/>
      <w:r w:rsidR="00FB462C" w:rsidRPr="00816E34">
        <w:rPr>
          <w:rFonts w:cs="Times New Roman"/>
          <w:i/>
          <w:iCs/>
          <w:szCs w:val="24"/>
        </w:rPr>
        <w:t>rpsU</w:t>
      </w:r>
      <w:proofErr w:type="spellEnd"/>
      <w:r w:rsidR="00FB462C" w:rsidRPr="00816E34">
        <w:rPr>
          <w:rFonts w:cs="Times New Roman"/>
          <w:i/>
          <w:iCs/>
          <w:szCs w:val="24"/>
        </w:rPr>
        <w:t xml:space="preserve"> </w:t>
      </w:r>
      <w:r w:rsidR="00FB462C" w:rsidRPr="00816E34">
        <w:rPr>
          <w:rFonts w:cs="Times New Roman"/>
          <w:szCs w:val="24"/>
        </w:rPr>
        <w:t>gene was amplified using a 5</w:t>
      </w:r>
      <w:r w:rsidR="00816E34" w:rsidRPr="00816E34">
        <w:rPr>
          <w:rFonts w:cs="Times New Roman"/>
          <w:szCs w:val="24"/>
        </w:rPr>
        <w:t>´</w:t>
      </w:r>
      <w:r w:rsidR="00BB34E1">
        <w:rPr>
          <w:rFonts w:cs="Times New Roman"/>
          <w:szCs w:val="24"/>
        </w:rPr>
        <w:t>-</w:t>
      </w:r>
      <w:r w:rsidR="00FB462C" w:rsidRPr="00816E34">
        <w:rPr>
          <w:rFonts w:cs="Times New Roman"/>
          <w:szCs w:val="24"/>
        </w:rPr>
        <w:t>primer containing a</w:t>
      </w:r>
      <w:r w:rsidR="003E3270" w:rsidRPr="00816E34">
        <w:rPr>
          <w:rFonts w:cs="Times New Roman"/>
          <w:szCs w:val="24"/>
        </w:rPr>
        <w:t>n ideal ribosomal binding site (</w:t>
      </w:r>
      <w:r w:rsidR="00123721" w:rsidRPr="00816E34">
        <w:rPr>
          <w:rFonts w:cs="Times New Roman"/>
          <w:szCs w:val="24"/>
        </w:rPr>
        <w:t>5´</w:t>
      </w:r>
      <w:r w:rsidR="00123721">
        <w:rPr>
          <w:rFonts w:cs="Times New Roman"/>
          <w:szCs w:val="24"/>
        </w:rPr>
        <w:t>-</w:t>
      </w:r>
      <w:r w:rsidR="00B91F9E">
        <w:rPr>
          <w:rFonts w:cs="Times New Roman"/>
          <w:szCs w:val="24"/>
        </w:rPr>
        <w:t>AGGAGG</w:t>
      </w:r>
      <w:r w:rsidR="00123721">
        <w:rPr>
          <w:rFonts w:cs="Times New Roman"/>
          <w:szCs w:val="24"/>
        </w:rPr>
        <w:t>-</w:t>
      </w:r>
      <w:r w:rsidR="00123721" w:rsidRPr="00816E34">
        <w:rPr>
          <w:rFonts w:cs="Times New Roman"/>
          <w:szCs w:val="24"/>
        </w:rPr>
        <w:t>3´</w:t>
      </w:r>
      <w:r w:rsidR="003E3270" w:rsidRPr="00816E34">
        <w:rPr>
          <w:rFonts w:cs="Times New Roman"/>
          <w:szCs w:val="24"/>
        </w:rPr>
        <w:t xml:space="preserve">) and an </w:t>
      </w:r>
      <w:proofErr w:type="spellStart"/>
      <w:r w:rsidR="003E3270" w:rsidRPr="00816E34">
        <w:rPr>
          <w:rFonts w:cs="Times New Roman"/>
          <w:szCs w:val="24"/>
        </w:rPr>
        <w:t>EcoRI</w:t>
      </w:r>
      <w:proofErr w:type="spellEnd"/>
      <w:r w:rsidR="003E3270" w:rsidRPr="00816E34">
        <w:rPr>
          <w:rFonts w:cs="Times New Roman"/>
          <w:szCs w:val="24"/>
        </w:rPr>
        <w:t xml:space="preserve"> site, and a 3</w:t>
      </w:r>
      <w:r w:rsidR="00816E34" w:rsidRPr="00816E34">
        <w:rPr>
          <w:rFonts w:cs="Times New Roman"/>
          <w:szCs w:val="24"/>
        </w:rPr>
        <w:t>´</w:t>
      </w:r>
      <w:r w:rsidR="00BB34E1">
        <w:rPr>
          <w:rFonts w:cs="Times New Roman"/>
          <w:szCs w:val="24"/>
        </w:rPr>
        <w:t>-</w:t>
      </w:r>
      <w:r w:rsidR="003E3270" w:rsidRPr="00816E34">
        <w:rPr>
          <w:rFonts w:cs="Times New Roman"/>
          <w:szCs w:val="24"/>
        </w:rPr>
        <w:t>primer</w:t>
      </w:r>
      <w:r w:rsidR="003E3270">
        <w:rPr>
          <w:rFonts w:cs="Times New Roman"/>
          <w:szCs w:val="24"/>
        </w:rPr>
        <w:t xml:space="preserve"> containing a NotI site</w:t>
      </w:r>
      <w:r w:rsidR="00816E34">
        <w:rPr>
          <w:rFonts w:cs="Times New Roman"/>
          <w:szCs w:val="24"/>
        </w:rPr>
        <w:t xml:space="preserve">. The fragment was cloned into </w:t>
      </w:r>
      <w:proofErr w:type="spellStart"/>
      <w:r w:rsidR="00816E34">
        <w:rPr>
          <w:rFonts w:cs="Times New Roman"/>
          <w:szCs w:val="24"/>
        </w:rPr>
        <w:t>EcoRI</w:t>
      </w:r>
      <w:proofErr w:type="spellEnd"/>
      <w:r w:rsidR="00816E34">
        <w:rPr>
          <w:rFonts w:cs="Times New Roman"/>
          <w:szCs w:val="24"/>
        </w:rPr>
        <w:t>/NotI digested pKL42</w:t>
      </w:r>
      <w:r>
        <w:rPr>
          <w:rFonts w:cs="Times New Roman"/>
          <w:szCs w:val="24"/>
        </w:rPr>
        <w:t xml:space="preserve"> (pF-</w:t>
      </w:r>
      <w:proofErr w:type="spellStart"/>
      <w:r>
        <w:rPr>
          <w:rFonts w:cs="Times New Roman"/>
          <w:i/>
          <w:iCs/>
          <w:szCs w:val="24"/>
        </w:rPr>
        <w:t>mglA</w:t>
      </w:r>
      <w:proofErr w:type="spellEnd"/>
      <w:r>
        <w:rPr>
          <w:rFonts w:cs="Times New Roman"/>
          <w:szCs w:val="24"/>
        </w:rPr>
        <w:t>-V)</w:t>
      </w:r>
      <w:r w:rsidR="00816E34">
        <w:rPr>
          <w:rFonts w:cs="Times New Roman"/>
          <w:szCs w:val="24"/>
        </w:rPr>
        <w:t xml:space="preserve">, such that the </w:t>
      </w:r>
      <w:r w:rsidR="00816E34" w:rsidRPr="00816E34">
        <w:rPr>
          <w:rFonts w:cs="Times New Roman"/>
          <w:szCs w:val="24"/>
        </w:rPr>
        <w:t>3´</w:t>
      </w:r>
      <w:r w:rsidR="00816E34">
        <w:rPr>
          <w:rFonts w:cs="Times New Roman"/>
          <w:szCs w:val="24"/>
        </w:rPr>
        <w:t xml:space="preserve"> end of each </w:t>
      </w:r>
      <w:proofErr w:type="spellStart"/>
      <w:r w:rsidR="00816E34">
        <w:rPr>
          <w:rFonts w:cs="Times New Roman"/>
          <w:i/>
          <w:iCs/>
          <w:szCs w:val="24"/>
        </w:rPr>
        <w:t>rpsU</w:t>
      </w:r>
      <w:proofErr w:type="spellEnd"/>
      <w:r w:rsidR="00816E34">
        <w:rPr>
          <w:rFonts w:cs="Times New Roman"/>
          <w:szCs w:val="24"/>
        </w:rPr>
        <w:t xml:space="preserve"> fused to an alanine linker</w:t>
      </w:r>
      <w:r w:rsidR="00B91F9E">
        <w:rPr>
          <w:rFonts w:cs="Times New Roman"/>
          <w:szCs w:val="24"/>
        </w:rPr>
        <w:t xml:space="preserve"> (</w:t>
      </w:r>
      <w:r w:rsidR="00B91F9E" w:rsidRPr="00816E34">
        <w:rPr>
          <w:rFonts w:cs="Times New Roman"/>
          <w:szCs w:val="24"/>
        </w:rPr>
        <w:t>5´</w:t>
      </w:r>
      <w:r w:rsidR="00B91F9E">
        <w:rPr>
          <w:rFonts w:cs="Times New Roman"/>
          <w:szCs w:val="24"/>
        </w:rPr>
        <w:t>-GCGGCCGCT-</w:t>
      </w:r>
      <w:r w:rsidR="00B91F9E" w:rsidRPr="00816E34">
        <w:rPr>
          <w:rFonts w:cs="Times New Roman"/>
          <w:szCs w:val="24"/>
        </w:rPr>
        <w:t>3´)</w:t>
      </w:r>
      <w:r w:rsidR="00816E34">
        <w:rPr>
          <w:rFonts w:cs="Times New Roman"/>
          <w:szCs w:val="24"/>
        </w:rPr>
        <w:t xml:space="preserve"> and the VSV-G epitope. The resulting plasmids</w:t>
      </w:r>
      <w:r w:rsidR="002965C0">
        <w:rPr>
          <w:rFonts w:cs="Times New Roman"/>
          <w:szCs w:val="24"/>
        </w:rPr>
        <w:t xml:space="preserve"> were</w:t>
      </w:r>
      <w:r w:rsidR="00816E34">
        <w:rPr>
          <w:rFonts w:cs="Times New Roman"/>
          <w:szCs w:val="24"/>
        </w:rPr>
        <w:t xml:space="preserve"> pF-</w:t>
      </w:r>
      <w:r w:rsidR="00816E34">
        <w:rPr>
          <w:rFonts w:cs="Times New Roman"/>
          <w:i/>
          <w:iCs/>
          <w:szCs w:val="24"/>
        </w:rPr>
        <w:t>rpsU1-</w:t>
      </w:r>
      <w:r w:rsidR="00816E34">
        <w:rPr>
          <w:rFonts w:cs="Times New Roman"/>
          <w:szCs w:val="24"/>
        </w:rPr>
        <w:t>V, pF-</w:t>
      </w:r>
      <w:r w:rsidR="00816E34">
        <w:rPr>
          <w:rFonts w:cs="Times New Roman"/>
          <w:i/>
          <w:iCs/>
          <w:szCs w:val="24"/>
        </w:rPr>
        <w:t>rpsU2-</w:t>
      </w:r>
      <w:r w:rsidR="00816E34">
        <w:rPr>
          <w:rFonts w:cs="Times New Roman"/>
          <w:szCs w:val="24"/>
        </w:rPr>
        <w:t xml:space="preserve">V, and </w:t>
      </w:r>
      <w:commentRangeStart w:id="0"/>
      <w:r w:rsidR="00816E34">
        <w:rPr>
          <w:rFonts w:cs="Times New Roman"/>
          <w:szCs w:val="24"/>
        </w:rPr>
        <w:t>pF-</w:t>
      </w:r>
      <w:r w:rsidR="00816E34">
        <w:rPr>
          <w:rFonts w:cs="Times New Roman"/>
          <w:i/>
          <w:iCs/>
          <w:szCs w:val="24"/>
        </w:rPr>
        <w:t>rpsU3-</w:t>
      </w:r>
      <w:r w:rsidR="00816E34">
        <w:rPr>
          <w:rFonts w:cs="Times New Roman"/>
          <w:szCs w:val="24"/>
        </w:rPr>
        <w:t>V</w:t>
      </w:r>
      <w:commentRangeEnd w:id="0"/>
      <w:r w:rsidR="00BB34E1">
        <w:rPr>
          <w:rStyle w:val="CommentReference"/>
        </w:rPr>
        <w:commentReference w:id="0"/>
      </w:r>
      <w:r w:rsidR="00816E34">
        <w:rPr>
          <w:rFonts w:cs="Times New Roman"/>
          <w:szCs w:val="24"/>
        </w:rPr>
        <w:t xml:space="preserve">. The control plasmid pF has the GroES promoter but does not contain any </w:t>
      </w:r>
      <w:proofErr w:type="spellStart"/>
      <w:r w:rsidR="00816E34">
        <w:rPr>
          <w:rFonts w:cs="Times New Roman"/>
          <w:i/>
          <w:iCs/>
          <w:szCs w:val="24"/>
        </w:rPr>
        <w:t>rpsU</w:t>
      </w:r>
      <w:proofErr w:type="spellEnd"/>
      <w:r w:rsidR="00816E34">
        <w:rPr>
          <w:rFonts w:cs="Times New Roman"/>
          <w:i/>
          <w:iCs/>
          <w:szCs w:val="24"/>
        </w:rPr>
        <w:t xml:space="preserve"> </w:t>
      </w:r>
      <w:r w:rsidR="00816E34">
        <w:rPr>
          <w:rFonts w:cs="Times New Roman"/>
          <w:szCs w:val="24"/>
        </w:rPr>
        <w:t>genes nor the VSV-G epitope.</w:t>
      </w:r>
    </w:p>
    <w:p w14:paraId="18761A9D" w14:textId="5DC076DA" w:rsidR="009C53C6" w:rsidRPr="00174CBE" w:rsidRDefault="009C53C6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The plasmid pEX18kan</w:t>
      </w:r>
      <w:r w:rsidR="00A30077">
        <w:rPr>
          <w:rFonts w:cs="Times New Roman"/>
          <w:szCs w:val="24"/>
        </w:rPr>
        <w:t xml:space="preserve">, containing the </w:t>
      </w:r>
      <w:proofErr w:type="spellStart"/>
      <w:r w:rsidR="00A30077">
        <w:rPr>
          <w:rFonts w:cs="Times New Roman"/>
          <w:szCs w:val="24"/>
        </w:rPr>
        <w:t>ColE</w:t>
      </w:r>
      <w:proofErr w:type="spellEnd"/>
      <w:r w:rsidR="00A30077">
        <w:rPr>
          <w:rFonts w:cs="Times New Roman"/>
          <w:szCs w:val="24"/>
        </w:rPr>
        <w:t xml:space="preserve"> origin of replication, a kanamycin resistance gene expressed from the LVS </w:t>
      </w:r>
      <w:proofErr w:type="spellStart"/>
      <w:r w:rsidR="00A30077">
        <w:rPr>
          <w:rFonts w:cs="Times New Roman"/>
          <w:i/>
          <w:iCs/>
          <w:szCs w:val="24"/>
        </w:rPr>
        <w:t>groEL</w:t>
      </w:r>
      <w:proofErr w:type="spellEnd"/>
      <w:r w:rsidR="00A30077">
        <w:rPr>
          <w:rFonts w:cs="Times New Roman"/>
          <w:szCs w:val="24"/>
        </w:rPr>
        <w:t xml:space="preserve"> promoter, and a </w:t>
      </w:r>
      <w:proofErr w:type="spellStart"/>
      <w:r w:rsidR="00A30077">
        <w:rPr>
          <w:rFonts w:cs="Times New Roman"/>
          <w:i/>
          <w:iCs/>
          <w:szCs w:val="24"/>
        </w:rPr>
        <w:t>sacB</w:t>
      </w:r>
      <w:proofErr w:type="spellEnd"/>
      <w:r w:rsidR="00A30077">
        <w:rPr>
          <w:rFonts w:cs="Times New Roman"/>
          <w:szCs w:val="24"/>
        </w:rPr>
        <w:t xml:space="preserve"> gene,</w:t>
      </w:r>
      <w:r>
        <w:rPr>
          <w:rFonts w:cs="Times New Roman"/>
          <w:szCs w:val="24"/>
        </w:rPr>
        <w:t xml:space="preserve"> was modified to generate in-frame deletions of each </w:t>
      </w:r>
      <w:proofErr w:type="spellStart"/>
      <w:r>
        <w:rPr>
          <w:rFonts w:cs="Times New Roman"/>
          <w:i/>
          <w:iCs/>
          <w:szCs w:val="24"/>
        </w:rPr>
        <w:t>rpsU</w:t>
      </w:r>
      <w:proofErr w:type="spellEnd"/>
      <w:r>
        <w:rPr>
          <w:rFonts w:cs="Times New Roman"/>
          <w:szCs w:val="24"/>
        </w:rPr>
        <w:t xml:space="preserve"> gene. Flanking regions</w:t>
      </w:r>
      <w:r w:rsidR="00123721">
        <w:rPr>
          <w:rFonts w:cs="Times New Roman"/>
          <w:szCs w:val="24"/>
        </w:rPr>
        <w:t xml:space="preserve"> of</w:t>
      </w:r>
      <w:r>
        <w:rPr>
          <w:rFonts w:cs="Times New Roman"/>
          <w:szCs w:val="24"/>
        </w:rPr>
        <w:t xml:space="preserve"> approximately 600 base pairs in length </w:t>
      </w:r>
      <w:r w:rsidR="00174CBE">
        <w:rPr>
          <w:rFonts w:cs="Times New Roman"/>
          <w:szCs w:val="24"/>
        </w:rPr>
        <w:t xml:space="preserve">from both sides of </w:t>
      </w:r>
      <w:r w:rsidR="009674F5">
        <w:rPr>
          <w:rFonts w:cs="Times New Roman"/>
          <w:szCs w:val="24"/>
        </w:rPr>
        <w:t>each</w:t>
      </w:r>
      <w:r w:rsidR="00174CBE">
        <w:rPr>
          <w:rFonts w:cs="Times New Roman"/>
          <w:szCs w:val="24"/>
        </w:rPr>
        <w:t xml:space="preserve"> </w:t>
      </w:r>
      <w:proofErr w:type="spellStart"/>
      <w:r w:rsidR="00174CBE">
        <w:rPr>
          <w:rFonts w:cs="Times New Roman"/>
          <w:i/>
          <w:iCs/>
          <w:szCs w:val="24"/>
        </w:rPr>
        <w:t>rpsU</w:t>
      </w:r>
      <w:proofErr w:type="spellEnd"/>
      <w:r w:rsidR="00174CBE">
        <w:rPr>
          <w:rFonts w:cs="Times New Roman"/>
          <w:szCs w:val="24"/>
        </w:rPr>
        <w:t xml:space="preserve"> gene </w:t>
      </w:r>
      <w:r>
        <w:rPr>
          <w:rFonts w:cs="Times New Roman"/>
          <w:szCs w:val="24"/>
        </w:rPr>
        <w:t xml:space="preserve">were </w:t>
      </w:r>
      <w:r w:rsidR="00123721">
        <w:rPr>
          <w:rFonts w:cs="Times New Roman"/>
          <w:szCs w:val="24"/>
        </w:rPr>
        <w:t xml:space="preserve">amplified by PCR with </w:t>
      </w:r>
      <w:r w:rsidR="00B91F9E">
        <w:rPr>
          <w:rFonts w:cs="Times New Roman"/>
          <w:szCs w:val="24"/>
        </w:rPr>
        <w:t xml:space="preserve">primers containing </w:t>
      </w:r>
      <w:r w:rsidR="00123721">
        <w:rPr>
          <w:rFonts w:cs="Times New Roman"/>
          <w:szCs w:val="24"/>
        </w:rPr>
        <w:t>NotI site</w:t>
      </w:r>
      <w:r w:rsidR="00B91F9E">
        <w:rPr>
          <w:rFonts w:cs="Times New Roman"/>
          <w:szCs w:val="24"/>
        </w:rPr>
        <w:t>s,</w:t>
      </w:r>
      <w:r w:rsidR="00123721">
        <w:rPr>
          <w:rFonts w:cs="Times New Roman"/>
          <w:szCs w:val="24"/>
        </w:rPr>
        <w:t xml:space="preserve"> to </w:t>
      </w:r>
      <w:r w:rsidR="00B91F9E">
        <w:rPr>
          <w:rFonts w:cs="Times New Roman"/>
          <w:szCs w:val="24"/>
        </w:rPr>
        <w:lastRenderedPageBreak/>
        <w:t xml:space="preserve">allow for </w:t>
      </w:r>
      <w:r w:rsidR="00123721">
        <w:rPr>
          <w:rFonts w:cs="Times New Roman"/>
          <w:szCs w:val="24"/>
        </w:rPr>
        <w:t>splic</w:t>
      </w:r>
      <w:r w:rsidR="00B91F9E">
        <w:rPr>
          <w:rFonts w:cs="Times New Roman"/>
          <w:szCs w:val="24"/>
        </w:rPr>
        <w:t>ing of</w:t>
      </w:r>
      <w:r w:rsidR="00123721">
        <w:rPr>
          <w:rFonts w:cs="Times New Roman"/>
          <w:szCs w:val="24"/>
        </w:rPr>
        <w:t xml:space="preserve"> the two fragments together</w:t>
      </w:r>
      <w:r w:rsidR="00B91F9E">
        <w:rPr>
          <w:rFonts w:cs="Times New Roman"/>
          <w:szCs w:val="24"/>
        </w:rPr>
        <w:t>. Deletions were in-frame and contained the first three codons and last three codons of the open reading frame</w:t>
      </w:r>
      <w:r w:rsidR="00174CBE">
        <w:rPr>
          <w:rFonts w:cs="Times New Roman"/>
          <w:szCs w:val="24"/>
        </w:rPr>
        <w:t>,</w:t>
      </w:r>
      <w:r w:rsidR="00B91F9E">
        <w:rPr>
          <w:rFonts w:cs="Times New Roman"/>
          <w:szCs w:val="24"/>
        </w:rPr>
        <w:t xml:space="preserve"> separated by an alanine linker (</w:t>
      </w:r>
      <w:r w:rsidR="00B91F9E" w:rsidRPr="00816E34">
        <w:rPr>
          <w:rFonts w:cs="Times New Roman"/>
          <w:szCs w:val="24"/>
        </w:rPr>
        <w:t>5´</w:t>
      </w:r>
      <w:r w:rsidR="00B91F9E">
        <w:rPr>
          <w:rFonts w:cs="Times New Roman"/>
          <w:szCs w:val="24"/>
        </w:rPr>
        <w:t>-GCGGCCGCT-</w:t>
      </w:r>
      <w:r w:rsidR="00B91F9E" w:rsidRPr="00816E34">
        <w:rPr>
          <w:rFonts w:cs="Times New Roman"/>
          <w:szCs w:val="24"/>
        </w:rPr>
        <w:t>3´)</w:t>
      </w:r>
      <w:r w:rsidR="00B91F9E">
        <w:rPr>
          <w:rFonts w:cs="Times New Roman"/>
          <w:szCs w:val="24"/>
        </w:rPr>
        <w:t>.</w:t>
      </w:r>
      <w:r w:rsidR="007432C9">
        <w:rPr>
          <w:rFonts w:cs="Times New Roman"/>
          <w:szCs w:val="24"/>
        </w:rPr>
        <w:t xml:space="preserve"> The two fragments were cloned into </w:t>
      </w:r>
      <w:proofErr w:type="spellStart"/>
      <w:r w:rsidR="00E86A25">
        <w:rPr>
          <w:rFonts w:cs="Times New Roman"/>
          <w:szCs w:val="24"/>
        </w:rPr>
        <w:t>BamHI</w:t>
      </w:r>
      <w:proofErr w:type="spellEnd"/>
      <w:r w:rsidR="00E86A25">
        <w:rPr>
          <w:rFonts w:cs="Times New Roman"/>
          <w:szCs w:val="24"/>
        </w:rPr>
        <w:t>/</w:t>
      </w:r>
      <w:proofErr w:type="spellStart"/>
      <w:r w:rsidR="00E86A25">
        <w:rPr>
          <w:rFonts w:cs="Times New Roman"/>
          <w:szCs w:val="24"/>
        </w:rPr>
        <w:t>KpnI</w:t>
      </w:r>
      <w:proofErr w:type="spellEnd"/>
      <w:r w:rsidR="00E86A25">
        <w:rPr>
          <w:rFonts w:cs="Times New Roman"/>
          <w:szCs w:val="24"/>
        </w:rPr>
        <w:t xml:space="preserve">-digested </w:t>
      </w:r>
      <w:r w:rsidR="007432C9">
        <w:rPr>
          <w:rFonts w:cs="Times New Roman"/>
          <w:szCs w:val="24"/>
        </w:rPr>
        <w:t>pEX18kan</w:t>
      </w:r>
      <w:r w:rsidR="009674F5">
        <w:rPr>
          <w:rFonts w:cs="Times New Roman"/>
          <w:szCs w:val="24"/>
        </w:rPr>
        <w:t xml:space="preserve"> for each </w:t>
      </w:r>
      <w:proofErr w:type="spellStart"/>
      <w:r w:rsidR="009674F5">
        <w:rPr>
          <w:rFonts w:cs="Times New Roman"/>
          <w:i/>
          <w:iCs/>
          <w:szCs w:val="24"/>
        </w:rPr>
        <w:t>rpsU</w:t>
      </w:r>
      <w:proofErr w:type="spellEnd"/>
      <w:r w:rsidR="009674F5">
        <w:rPr>
          <w:rFonts w:cs="Times New Roman"/>
          <w:i/>
          <w:iCs/>
          <w:szCs w:val="24"/>
        </w:rPr>
        <w:t xml:space="preserve"> </w:t>
      </w:r>
      <w:r w:rsidR="009674F5" w:rsidRPr="009674F5">
        <w:rPr>
          <w:rFonts w:cs="Times New Roman"/>
          <w:szCs w:val="24"/>
        </w:rPr>
        <w:t>gene</w:t>
      </w:r>
      <w:r w:rsidR="009674F5">
        <w:rPr>
          <w:rFonts w:cs="Times New Roman"/>
          <w:i/>
          <w:iCs/>
          <w:szCs w:val="24"/>
        </w:rPr>
        <w:t xml:space="preserve"> </w:t>
      </w:r>
      <w:r w:rsidR="009674F5">
        <w:rPr>
          <w:rFonts w:cs="Times New Roman"/>
          <w:szCs w:val="24"/>
        </w:rPr>
        <w:t>respectively</w:t>
      </w:r>
      <w:r w:rsidR="007432C9">
        <w:rPr>
          <w:rFonts w:cs="Times New Roman"/>
          <w:szCs w:val="24"/>
        </w:rPr>
        <w:t>, yielding pEX-Δ</w:t>
      </w:r>
      <w:r w:rsidR="007432C9">
        <w:rPr>
          <w:rFonts w:cs="Times New Roman"/>
          <w:i/>
          <w:iCs/>
          <w:szCs w:val="24"/>
        </w:rPr>
        <w:t xml:space="preserve">rpsU1, </w:t>
      </w:r>
      <w:r w:rsidR="007432C9">
        <w:rPr>
          <w:rFonts w:cs="Times New Roman"/>
          <w:szCs w:val="24"/>
        </w:rPr>
        <w:t>pEX-Δ</w:t>
      </w:r>
      <w:r w:rsidR="007432C9">
        <w:rPr>
          <w:rFonts w:cs="Times New Roman"/>
          <w:i/>
          <w:iCs/>
          <w:szCs w:val="24"/>
        </w:rPr>
        <w:t xml:space="preserve">rpsU2, </w:t>
      </w:r>
      <w:r w:rsidR="007432C9" w:rsidRPr="007432C9">
        <w:rPr>
          <w:rFonts w:cs="Times New Roman"/>
          <w:szCs w:val="24"/>
        </w:rPr>
        <w:t>and</w:t>
      </w:r>
      <w:r w:rsidR="007432C9">
        <w:rPr>
          <w:rFonts w:cs="Times New Roman"/>
          <w:i/>
          <w:iCs/>
          <w:szCs w:val="24"/>
        </w:rPr>
        <w:t xml:space="preserve"> </w:t>
      </w:r>
      <w:r w:rsidR="007432C9">
        <w:rPr>
          <w:rFonts w:cs="Times New Roman"/>
          <w:szCs w:val="24"/>
        </w:rPr>
        <w:t>pEX</w:t>
      </w:r>
      <w:r w:rsidR="001131DA">
        <w:rPr>
          <w:rFonts w:cs="Times New Roman"/>
          <w:szCs w:val="24"/>
        </w:rPr>
        <w:noBreakHyphen/>
      </w:r>
      <w:r w:rsidR="007432C9">
        <w:rPr>
          <w:rFonts w:cs="Times New Roman"/>
          <w:szCs w:val="24"/>
        </w:rPr>
        <w:t>Δ</w:t>
      </w:r>
      <w:r w:rsidR="007432C9">
        <w:rPr>
          <w:rFonts w:cs="Times New Roman"/>
          <w:i/>
          <w:iCs/>
          <w:szCs w:val="24"/>
        </w:rPr>
        <w:t>rpsU3</w:t>
      </w:r>
      <w:r w:rsidR="00174CBE">
        <w:rPr>
          <w:rFonts w:cs="Times New Roman"/>
          <w:szCs w:val="24"/>
        </w:rPr>
        <w:t>, and these were used to construct clean deletions as described below.</w:t>
      </w:r>
    </w:p>
    <w:p w14:paraId="084B22BF" w14:textId="7069AC61" w:rsidR="00152B9B" w:rsidRDefault="008F312E" w:rsidP="00A9743E">
      <w:pPr>
        <w:pStyle w:val="Heading2"/>
      </w:pPr>
      <w:r>
        <w:t>Strain construction</w:t>
      </w:r>
    </w:p>
    <w:p w14:paraId="4F184B15" w14:textId="43CB70AC" w:rsidR="005A18F8" w:rsidRDefault="0065477F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Deletion s</w:t>
      </w:r>
      <w:r w:rsidR="00115FC1">
        <w:rPr>
          <w:rFonts w:cs="Times New Roman"/>
          <w:szCs w:val="24"/>
        </w:rPr>
        <w:t xml:space="preserve">trains were constructed by allelic </w:t>
      </w:r>
      <w:r w:rsidR="00115FC1" w:rsidRPr="00230065">
        <w:rPr>
          <w:rFonts w:cs="Times New Roman"/>
          <w:szCs w:val="24"/>
        </w:rPr>
        <w:t xml:space="preserve">exchange based on </w:t>
      </w:r>
      <w:proofErr w:type="spellStart"/>
      <w:r w:rsidR="00115FC1" w:rsidRPr="00230065">
        <w:rPr>
          <w:rFonts w:cs="Times New Roman"/>
          <w:szCs w:val="24"/>
        </w:rPr>
        <w:t>Golovliov</w:t>
      </w:r>
      <w:proofErr w:type="spellEnd"/>
      <w:r w:rsidR="00115FC1" w:rsidRPr="00230065">
        <w:rPr>
          <w:rFonts w:cs="Times New Roman"/>
          <w:szCs w:val="24"/>
        </w:rPr>
        <w:t xml:space="preserve"> et al. (2003). </w:t>
      </w:r>
      <w:r w:rsidR="002F4DF9">
        <w:rPr>
          <w:rFonts w:cs="Times New Roman"/>
          <w:szCs w:val="24"/>
        </w:rPr>
        <w:t xml:space="preserve">Competent cells were made by resuspension of a thick patch of  </w:t>
      </w:r>
      <w:r w:rsidR="002F4DF9">
        <w:rPr>
          <w:rFonts w:cs="Times New Roman"/>
          <w:i/>
          <w:iCs/>
          <w:szCs w:val="24"/>
        </w:rPr>
        <w:t>F. tularensis</w:t>
      </w:r>
      <w:r w:rsidR="002F4DF9">
        <w:rPr>
          <w:rFonts w:cs="Times New Roman"/>
          <w:szCs w:val="24"/>
        </w:rPr>
        <w:t xml:space="preserve"> LVS cells in 10% sucrose. The cells were pelleted (10,000 x g, 3 mins, room tem</w:t>
      </w:r>
      <w:r w:rsidR="004241F3">
        <w:rPr>
          <w:rFonts w:cs="Times New Roman"/>
          <w:szCs w:val="24"/>
        </w:rPr>
        <w:t>p</w:t>
      </w:r>
      <w:r w:rsidR="002F4DF9">
        <w:rPr>
          <w:rFonts w:cs="Times New Roman"/>
          <w:szCs w:val="24"/>
        </w:rPr>
        <w:t xml:space="preserve">) and washed with 10% sucrose five times, then </w:t>
      </w:r>
      <w:r w:rsidR="006D1EEF">
        <w:rPr>
          <w:rFonts w:cs="Times New Roman"/>
          <w:szCs w:val="24"/>
        </w:rPr>
        <w:t xml:space="preserve">resuspended in an equal volume of 10% sucrose to cells. </w:t>
      </w:r>
      <w:proofErr w:type="spellStart"/>
      <w:r w:rsidR="00115FC1" w:rsidRPr="00230065">
        <w:rPr>
          <w:rFonts w:cs="Times New Roman"/>
          <w:szCs w:val="24"/>
        </w:rPr>
        <w:t>pEX</w:t>
      </w:r>
      <w:proofErr w:type="spellEnd"/>
      <w:r w:rsidR="00115FC1" w:rsidRPr="00230065">
        <w:rPr>
          <w:rFonts w:cs="Times New Roman"/>
          <w:szCs w:val="24"/>
        </w:rPr>
        <w:t xml:space="preserve"> plasmids</w:t>
      </w:r>
      <w:r w:rsidR="002F4DF9">
        <w:rPr>
          <w:rFonts w:cs="Times New Roman"/>
          <w:szCs w:val="24"/>
        </w:rPr>
        <w:t xml:space="preserve"> (at least 1 </w:t>
      </w:r>
      <w:proofErr w:type="spellStart"/>
      <w:r w:rsidR="002F4DF9">
        <w:rPr>
          <w:rFonts w:cs="Times New Roman"/>
          <w:szCs w:val="24"/>
        </w:rPr>
        <w:t>μg</w:t>
      </w:r>
      <w:proofErr w:type="spellEnd"/>
      <w:r w:rsidR="002F4DF9">
        <w:rPr>
          <w:rFonts w:cs="Times New Roman"/>
          <w:szCs w:val="24"/>
        </w:rPr>
        <w:t>)</w:t>
      </w:r>
      <w:r w:rsidR="00115FC1">
        <w:rPr>
          <w:rFonts w:cs="Times New Roman"/>
          <w:szCs w:val="24"/>
        </w:rPr>
        <w:t xml:space="preserve"> were electroporated </w:t>
      </w:r>
      <w:r w:rsidR="002F4DF9">
        <w:rPr>
          <w:rFonts w:cs="Times New Roman"/>
          <w:szCs w:val="24"/>
        </w:rPr>
        <w:t xml:space="preserve">(2.5 kV, 5 msec, 0.2 cm cuvettes) </w:t>
      </w:r>
      <w:r w:rsidR="00115FC1">
        <w:rPr>
          <w:rFonts w:cs="Times New Roman"/>
          <w:szCs w:val="24"/>
        </w:rPr>
        <w:t xml:space="preserve">into </w:t>
      </w:r>
      <w:r w:rsidR="002F4DF9">
        <w:rPr>
          <w:rFonts w:cs="Times New Roman"/>
          <w:szCs w:val="24"/>
        </w:rPr>
        <w:t xml:space="preserve">competent </w:t>
      </w:r>
      <w:r w:rsidR="00115FC1">
        <w:rPr>
          <w:rFonts w:cs="Times New Roman"/>
          <w:szCs w:val="24"/>
        </w:rPr>
        <w:t xml:space="preserve">cells </w:t>
      </w:r>
      <w:r w:rsidR="00EF1E55">
        <w:rPr>
          <w:rFonts w:cs="Times New Roman"/>
          <w:szCs w:val="24"/>
        </w:rPr>
        <w:t>to allow for homologous recombination</w:t>
      </w:r>
      <w:r w:rsidR="00FB7D69">
        <w:rPr>
          <w:rFonts w:cs="Times New Roman"/>
          <w:szCs w:val="24"/>
        </w:rPr>
        <w:t>.</w:t>
      </w:r>
      <w:r w:rsidR="00115FC1">
        <w:rPr>
          <w:rFonts w:cs="Times New Roman"/>
          <w:szCs w:val="24"/>
        </w:rPr>
        <w:t xml:space="preserve"> </w:t>
      </w:r>
      <w:proofErr w:type="spellStart"/>
      <w:r w:rsidR="00BB34E1">
        <w:rPr>
          <w:rFonts w:cs="Times New Roman"/>
          <w:szCs w:val="24"/>
        </w:rPr>
        <w:t>sMHB</w:t>
      </w:r>
      <w:proofErr w:type="spellEnd"/>
      <w:r w:rsidR="00BB34E1">
        <w:rPr>
          <w:rFonts w:cs="Times New Roman"/>
          <w:szCs w:val="24"/>
        </w:rPr>
        <w:t xml:space="preserve"> was immediately added to cuvettes and cells were allowed to recover for 4-8 hours </w:t>
      </w:r>
      <w:r w:rsidR="003F5696">
        <w:rPr>
          <w:rFonts w:cs="Times New Roman"/>
          <w:szCs w:val="24"/>
        </w:rPr>
        <w:t>(</w:t>
      </w:r>
      <w:r w:rsidR="00BB34E1">
        <w:rPr>
          <w:rFonts w:cs="Times New Roman"/>
          <w:szCs w:val="24"/>
        </w:rPr>
        <w:t>37</w:t>
      </w:r>
      <w:r w:rsidR="00BB34E1" w:rsidRPr="00463033">
        <w:rPr>
          <w:rFonts w:cs="Times New Roman"/>
          <w:szCs w:val="24"/>
        </w:rPr>
        <w:t>˚C</w:t>
      </w:r>
      <w:r w:rsidR="003F5696">
        <w:rPr>
          <w:rFonts w:cs="Times New Roman"/>
          <w:szCs w:val="24"/>
        </w:rPr>
        <w:t xml:space="preserve">, </w:t>
      </w:r>
      <w:r w:rsidR="004241F3">
        <w:rPr>
          <w:rFonts w:cs="Times New Roman"/>
          <w:szCs w:val="24"/>
        </w:rPr>
        <w:t>shaking</w:t>
      </w:r>
      <w:r w:rsidR="00BB34E1">
        <w:rPr>
          <w:rFonts w:cs="Times New Roman"/>
          <w:szCs w:val="24"/>
        </w:rPr>
        <w:t xml:space="preserve">). </w:t>
      </w:r>
      <w:r w:rsidR="00FB7D69">
        <w:rPr>
          <w:rFonts w:cs="Times New Roman"/>
          <w:szCs w:val="24"/>
        </w:rPr>
        <w:t>P</w:t>
      </w:r>
      <w:r w:rsidR="00115FC1">
        <w:rPr>
          <w:rFonts w:cs="Times New Roman"/>
          <w:szCs w:val="24"/>
        </w:rPr>
        <w:t xml:space="preserve">rimary integrants were selected for on kanamycin-containing plates. Counter-selection was then completed on plates containing 10% sucrose and no added NaCl, </w:t>
      </w:r>
      <w:r w:rsidR="00EF1E55">
        <w:rPr>
          <w:rFonts w:cs="Times New Roman"/>
          <w:szCs w:val="24"/>
        </w:rPr>
        <w:t xml:space="preserve">allowing for survival only of cells that had crossed out the non-homologous portion of the vector, including the </w:t>
      </w:r>
      <w:proofErr w:type="spellStart"/>
      <w:r w:rsidR="00EF1E55">
        <w:rPr>
          <w:rFonts w:cs="Times New Roman"/>
          <w:i/>
          <w:iCs/>
          <w:szCs w:val="24"/>
        </w:rPr>
        <w:t>sacB</w:t>
      </w:r>
      <w:proofErr w:type="spellEnd"/>
      <w:r w:rsidR="00EF1E55">
        <w:rPr>
          <w:rFonts w:cs="Times New Roman"/>
          <w:szCs w:val="24"/>
        </w:rPr>
        <w:t xml:space="preserve"> and kanamycin-resistant genes. </w:t>
      </w:r>
      <w:r w:rsidR="00382C16">
        <w:rPr>
          <w:rFonts w:cs="Times New Roman"/>
          <w:szCs w:val="24"/>
        </w:rPr>
        <w:t>C</w:t>
      </w:r>
      <w:r w:rsidR="00EF1E55">
        <w:rPr>
          <w:rFonts w:cs="Times New Roman"/>
          <w:szCs w:val="24"/>
        </w:rPr>
        <w:t>olonies that were sucrose-resista</w:t>
      </w:r>
      <w:r w:rsidR="00EF1E55" w:rsidRPr="000121F9">
        <w:rPr>
          <w:rFonts w:cs="Times New Roman"/>
          <w:szCs w:val="24"/>
        </w:rPr>
        <w:t>nt and kanamycin-sensitive</w:t>
      </w:r>
      <w:r w:rsidR="00382C16" w:rsidRPr="000121F9">
        <w:rPr>
          <w:rFonts w:cs="Times New Roman"/>
          <w:szCs w:val="24"/>
        </w:rPr>
        <w:t xml:space="preserve"> were screened for deletions using PCR</w:t>
      </w:r>
      <w:r w:rsidR="00EF1E55" w:rsidRPr="000121F9">
        <w:rPr>
          <w:rFonts w:cs="Times New Roman"/>
          <w:szCs w:val="24"/>
        </w:rPr>
        <w:t xml:space="preserve">. </w:t>
      </w:r>
      <w:r w:rsidR="004241F3">
        <w:rPr>
          <w:rFonts w:cs="Times New Roman"/>
          <w:szCs w:val="24"/>
        </w:rPr>
        <w:t>Candidate s</w:t>
      </w:r>
      <w:r w:rsidR="00EF1E55" w:rsidRPr="000121F9">
        <w:rPr>
          <w:rFonts w:cs="Times New Roman"/>
          <w:szCs w:val="24"/>
        </w:rPr>
        <w:t xml:space="preserve">trains were confirmed by </w:t>
      </w:r>
      <w:r w:rsidR="004241F3">
        <w:rPr>
          <w:rFonts w:cs="Times New Roman"/>
          <w:szCs w:val="24"/>
        </w:rPr>
        <w:t xml:space="preserve">amplification of genomic DNA outside of the flanking regions on each side of the deletion and </w:t>
      </w:r>
      <w:r w:rsidR="000121F9" w:rsidRPr="000121F9">
        <w:rPr>
          <w:rFonts w:cs="Times New Roman"/>
          <w:szCs w:val="24"/>
        </w:rPr>
        <w:t>Sanger</w:t>
      </w:r>
      <w:r w:rsidR="00EF1E55" w:rsidRPr="000121F9">
        <w:rPr>
          <w:rFonts w:cs="Times New Roman"/>
          <w:szCs w:val="24"/>
        </w:rPr>
        <w:t xml:space="preserve"> sequencing</w:t>
      </w:r>
      <w:r w:rsidR="000121F9" w:rsidRPr="000121F9">
        <w:rPr>
          <w:rFonts w:cs="Times New Roman"/>
          <w:szCs w:val="24"/>
        </w:rPr>
        <w:t xml:space="preserve"> </w:t>
      </w:r>
      <w:r w:rsidR="000121F9">
        <w:rPr>
          <w:rFonts w:cs="Times New Roman"/>
          <w:szCs w:val="24"/>
        </w:rPr>
        <w:t>(</w:t>
      </w:r>
      <w:r w:rsidR="000121F9" w:rsidRPr="000121F9">
        <w:rPr>
          <w:rFonts w:cs="Times New Roman"/>
          <w:szCs w:val="24"/>
        </w:rPr>
        <w:t>Rhode Island Genomics and Sequencing Center</w:t>
      </w:r>
      <w:r w:rsidR="000121F9">
        <w:rPr>
          <w:rFonts w:cs="Times New Roman"/>
          <w:szCs w:val="24"/>
        </w:rPr>
        <w:t>)</w:t>
      </w:r>
      <w:r w:rsidR="00EF1E55" w:rsidRPr="000121F9">
        <w:rPr>
          <w:rFonts w:cs="Times New Roman"/>
          <w:szCs w:val="24"/>
        </w:rPr>
        <w:t>.</w:t>
      </w:r>
    </w:p>
    <w:p w14:paraId="084798CB" w14:textId="725636E5" w:rsidR="002965C0" w:rsidRDefault="002965C0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pF plasmids were electroporated into </w:t>
      </w:r>
      <w:r w:rsidR="000121F9">
        <w:rPr>
          <w:rFonts w:cs="Times New Roman"/>
          <w:szCs w:val="24"/>
        </w:rPr>
        <w:t xml:space="preserve">competent </w:t>
      </w:r>
      <w:r>
        <w:rPr>
          <w:rFonts w:cs="Times New Roman"/>
          <w:szCs w:val="24"/>
        </w:rPr>
        <w:t>wild-type LVS cells</w:t>
      </w:r>
      <w:r w:rsidR="00BB34E1">
        <w:rPr>
          <w:rFonts w:cs="Times New Roman"/>
          <w:szCs w:val="24"/>
        </w:rPr>
        <w:t xml:space="preserve"> or ΔbS21-2</w:t>
      </w:r>
      <w:r>
        <w:rPr>
          <w:rFonts w:cs="Times New Roman"/>
          <w:szCs w:val="24"/>
        </w:rPr>
        <w:t xml:space="preserve"> </w:t>
      </w:r>
      <w:r w:rsidR="00BB34E1">
        <w:rPr>
          <w:rFonts w:cs="Times New Roman"/>
          <w:szCs w:val="24"/>
        </w:rPr>
        <w:t xml:space="preserve">cells </w:t>
      </w:r>
      <w:r>
        <w:rPr>
          <w:rFonts w:cs="Times New Roman"/>
          <w:szCs w:val="24"/>
        </w:rPr>
        <w:t xml:space="preserve">as described above and selected for on kanamycin-containing plates. </w:t>
      </w:r>
      <w:r w:rsidR="000121F9">
        <w:rPr>
          <w:rFonts w:cs="Times New Roman"/>
          <w:szCs w:val="24"/>
        </w:rPr>
        <w:t>Plasmid incorporation was confirmed via immunoblotting with anti-VSV-G antibodies (described below).</w:t>
      </w:r>
    </w:p>
    <w:p w14:paraId="3F5967A3" w14:textId="09FA455D" w:rsidR="00152B9B" w:rsidRDefault="00152B9B" w:rsidP="00A9743E">
      <w:pPr>
        <w:pStyle w:val="Heading2"/>
      </w:pPr>
      <w:r>
        <w:lastRenderedPageBreak/>
        <w:t>Immunoblot</w:t>
      </w:r>
      <w:r w:rsidR="00FD2820">
        <w:t>ting</w:t>
      </w:r>
    </w:p>
    <w:p w14:paraId="6143C0B3" w14:textId="19BBFDA6" w:rsidR="00B563FB" w:rsidRDefault="000121F9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Ce</w:t>
      </w:r>
      <w:r w:rsidR="00CA262C">
        <w:rPr>
          <w:rFonts w:cs="Times New Roman"/>
          <w:szCs w:val="24"/>
        </w:rPr>
        <w:t>lls were collected from mid-log cultures (OD</w:t>
      </w:r>
      <w:r w:rsidR="00CA262C" w:rsidRPr="00CA262C">
        <w:rPr>
          <w:rFonts w:cs="Times New Roman"/>
          <w:szCs w:val="24"/>
          <w:vertAlign w:val="subscript"/>
        </w:rPr>
        <w:t>600</w:t>
      </w:r>
      <w:r w:rsidR="00CA262C">
        <w:rPr>
          <w:rFonts w:cs="Times New Roman"/>
          <w:szCs w:val="24"/>
        </w:rPr>
        <w:t xml:space="preserve"> 0.3-0.4), pelleted (20,000 x g, 3 minutes, room temp), resuspended in sample loading buffer normalized to OD</w:t>
      </w:r>
      <w:r w:rsidR="00CA262C" w:rsidRPr="00CA262C">
        <w:rPr>
          <w:rFonts w:cs="Times New Roman"/>
          <w:szCs w:val="24"/>
          <w:vertAlign w:val="subscript"/>
        </w:rPr>
        <w:t>600</w:t>
      </w:r>
      <w:r w:rsidR="00CA262C">
        <w:rPr>
          <w:rFonts w:cs="Times New Roman"/>
          <w:szCs w:val="24"/>
        </w:rPr>
        <w:t xml:space="preserve"> (1X </w:t>
      </w:r>
      <w:proofErr w:type="spellStart"/>
      <w:r w:rsidR="00CA262C">
        <w:rPr>
          <w:rFonts w:cs="Times New Roman"/>
          <w:szCs w:val="24"/>
        </w:rPr>
        <w:t>NuPAGE</w:t>
      </w:r>
      <w:proofErr w:type="spellEnd"/>
      <w:r w:rsidR="00CA262C">
        <w:rPr>
          <w:rFonts w:cs="Times New Roman"/>
          <w:szCs w:val="24"/>
        </w:rPr>
        <w:t xml:space="preserve"> LDS with 50 mM DTT), then </w:t>
      </w:r>
      <w:r w:rsidR="00624F87">
        <w:rPr>
          <w:rFonts w:cs="Times New Roman"/>
          <w:szCs w:val="24"/>
        </w:rPr>
        <w:t>heated</w:t>
      </w:r>
      <w:r w:rsidR="00CA262C">
        <w:rPr>
          <w:rFonts w:cs="Times New Roman"/>
          <w:szCs w:val="24"/>
        </w:rPr>
        <w:t xml:space="preserve"> </w:t>
      </w:r>
      <w:r w:rsidR="00624F87">
        <w:rPr>
          <w:rFonts w:cs="Times New Roman"/>
          <w:szCs w:val="24"/>
        </w:rPr>
        <w:t>at</w:t>
      </w:r>
      <w:r w:rsidR="00CA262C">
        <w:rPr>
          <w:rFonts w:cs="Times New Roman"/>
          <w:szCs w:val="24"/>
        </w:rPr>
        <w:t xml:space="preserve"> 95</w:t>
      </w:r>
      <w:r w:rsidR="00CA262C" w:rsidRPr="00C53C50">
        <w:rPr>
          <w:rFonts w:cs="Times New Roman"/>
          <w:szCs w:val="24"/>
        </w:rPr>
        <w:t>˚C</w:t>
      </w:r>
      <w:r w:rsidR="00CA262C">
        <w:rPr>
          <w:rFonts w:cs="Times New Roman"/>
          <w:szCs w:val="24"/>
        </w:rPr>
        <w:t xml:space="preserve"> for 10 minutes</w:t>
      </w:r>
      <w:r w:rsidR="00624F87">
        <w:rPr>
          <w:rFonts w:cs="Times New Roman"/>
          <w:szCs w:val="24"/>
        </w:rPr>
        <w:t xml:space="preserve"> to denature</w:t>
      </w:r>
      <w:r w:rsidR="00CA262C">
        <w:rPr>
          <w:rFonts w:cs="Times New Roman"/>
          <w:szCs w:val="24"/>
        </w:rPr>
        <w:t xml:space="preserve">. </w:t>
      </w:r>
      <w:r w:rsidR="00B563FB">
        <w:rPr>
          <w:rFonts w:cs="Times New Roman"/>
          <w:szCs w:val="24"/>
        </w:rPr>
        <w:t xml:space="preserve">Cell lysates and </w:t>
      </w:r>
      <w:r w:rsidR="00EE0195">
        <w:rPr>
          <w:rFonts w:cs="Times New Roman"/>
          <w:szCs w:val="24"/>
        </w:rPr>
        <w:t>fractions</w:t>
      </w:r>
      <w:r w:rsidR="00B563FB">
        <w:rPr>
          <w:rFonts w:cs="Times New Roman"/>
          <w:szCs w:val="24"/>
        </w:rPr>
        <w:t xml:space="preserve"> were separated by SDS-PAGE on 4-12</w:t>
      </w:r>
      <w:r w:rsidR="0081614B">
        <w:rPr>
          <w:rFonts w:cs="Times New Roman"/>
          <w:szCs w:val="24"/>
        </w:rPr>
        <w:t xml:space="preserve">% Bis-Tris </w:t>
      </w:r>
      <w:proofErr w:type="spellStart"/>
      <w:r w:rsidR="0081614B">
        <w:rPr>
          <w:rFonts w:cs="Times New Roman"/>
          <w:szCs w:val="24"/>
        </w:rPr>
        <w:t>NuPAGE</w:t>
      </w:r>
      <w:proofErr w:type="spellEnd"/>
      <w:r w:rsidR="0081614B">
        <w:rPr>
          <w:rFonts w:cs="Times New Roman"/>
          <w:szCs w:val="24"/>
        </w:rPr>
        <w:t xml:space="preserve"> gels in MES or MOPS running buffer (Invitrogen) and transferred to PVDF with the Mini Blot Module transfer system (Invitrogen</w:t>
      </w:r>
      <w:r w:rsidR="001226D3">
        <w:rPr>
          <w:rFonts w:cs="Times New Roman"/>
          <w:szCs w:val="24"/>
        </w:rPr>
        <w:t>; 20V for 1 hour</w:t>
      </w:r>
      <w:r w:rsidR="00CA262C">
        <w:rPr>
          <w:rFonts w:cs="Times New Roman"/>
          <w:szCs w:val="24"/>
        </w:rPr>
        <w:t xml:space="preserve"> on ice</w:t>
      </w:r>
      <w:r w:rsidR="00EE0195">
        <w:rPr>
          <w:rFonts w:cs="Times New Roman"/>
          <w:szCs w:val="24"/>
        </w:rPr>
        <w:t>) or the Criterion cell for midi gels (</w:t>
      </w:r>
      <w:proofErr w:type="spellStart"/>
      <w:r w:rsidR="00EE0195">
        <w:rPr>
          <w:rFonts w:cs="Times New Roman"/>
          <w:szCs w:val="24"/>
        </w:rPr>
        <w:t>BioRad</w:t>
      </w:r>
      <w:proofErr w:type="spellEnd"/>
      <w:r w:rsidR="001226D3">
        <w:rPr>
          <w:rFonts w:cs="Times New Roman"/>
          <w:szCs w:val="24"/>
        </w:rPr>
        <w:t>; 200V for 45 minutes</w:t>
      </w:r>
      <w:r w:rsidR="00CA262C">
        <w:rPr>
          <w:rFonts w:cs="Times New Roman"/>
          <w:szCs w:val="24"/>
        </w:rPr>
        <w:t xml:space="preserve"> on ice</w:t>
      </w:r>
      <w:r w:rsidR="0081614B">
        <w:rPr>
          <w:rFonts w:cs="Times New Roman"/>
          <w:szCs w:val="24"/>
        </w:rPr>
        <w:t>)</w:t>
      </w:r>
      <w:r w:rsidR="00060264">
        <w:rPr>
          <w:rFonts w:cs="Times New Roman"/>
          <w:szCs w:val="24"/>
        </w:rPr>
        <w:t xml:space="preserve"> with 1X </w:t>
      </w:r>
      <w:proofErr w:type="spellStart"/>
      <w:r w:rsidR="00060264">
        <w:rPr>
          <w:rFonts w:cs="Times New Roman"/>
          <w:szCs w:val="24"/>
        </w:rPr>
        <w:t>NuPAGE</w:t>
      </w:r>
      <w:proofErr w:type="spellEnd"/>
      <w:r w:rsidR="00060264">
        <w:rPr>
          <w:rFonts w:cs="Times New Roman"/>
          <w:szCs w:val="24"/>
        </w:rPr>
        <w:t xml:space="preserve"> transfer buffer and 10% methanol</w:t>
      </w:r>
      <w:r w:rsidR="0081614B">
        <w:rPr>
          <w:rFonts w:cs="Times New Roman"/>
          <w:szCs w:val="24"/>
        </w:rPr>
        <w:t xml:space="preserve">. </w:t>
      </w:r>
      <w:r w:rsidR="00257FAB">
        <w:rPr>
          <w:rFonts w:cs="Times New Roman"/>
          <w:szCs w:val="24"/>
        </w:rPr>
        <w:t>Whole cell lysates</w:t>
      </w:r>
      <w:r w:rsidR="0081614B">
        <w:rPr>
          <w:rFonts w:cs="Times New Roman"/>
          <w:szCs w:val="24"/>
        </w:rPr>
        <w:t xml:space="preserve"> were analyzed for total protein with the </w:t>
      </w:r>
      <w:r w:rsidR="00230065">
        <w:rPr>
          <w:rFonts w:cs="Times New Roman"/>
          <w:szCs w:val="24"/>
        </w:rPr>
        <w:t>Invitrogen</w:t>
      </w:r>
      <w:r w:rsidR="0081614B">
        <w:rPr>
          <w:rFonts w:cs="Times New Roman"/>
          <w:szCs w:val="24"/>
        </w:rPr>
        <w:t xml:space="preserve"> No-Stain Protein labeling reagent, then</w:t>
      </w:r>
      <w:r w:rsidR="00EE0195">
        <w:rPr>
          <w:rFonts w:cs="Times New Roman"/>
          <w:szCs w:val="24"/>
        </w:rPr>
        <w:t xml:space="preserve"> all membranes were</w:t>
      </w:r>
      <w:r w:rsidR="0081614B">
        <w:rPr>
          <w:rFonts w:cs="Times New Roman"/>
          <w:szCs w:val="24"/>
        </w:rPr>
        <w:t xml:space="preserve"> blocked with 1:5 diluted Odyssey blocking buffer in 1X PBS overnight. </w:t>
      </w:r>
      <w:r w:rsidR="002040FD">
        <w:rPr>
          <w:rFonts w:cs="Times New Roman"/>
          <w:szCs w:val="24"/>
        </w:rPr>
        <w:t xml:space="preserve">Membranes were then probed with monoclonal antibodies against endogenous LVS proteins (BEI Resources, diluted 1:1000 </w:t>
      </w:r>
      <w:r w:rsidR="004241F3">
        <w:rPr>
          <w:rFonts w:cs="Times New Roman"/>
          <w:szCs w:val="24"/>
        </w:rPr>
        <w:t xml:space="preserve">in blocking buffer </w:t>
      </w:r>
      <w:r w:rsidR="002040FD">
        <w:rPr>
          <w:rFonts w:cs="Times New Roman"/>
          <w:szCs w:val="24"/>
        </w:rPr>
        <w:t xml:space="preserve">for all antibodies except anti- </w:t>
      </w:r>
      <w:r w:rsidR="00704BAF">
        <w:rPr>
          <w:rFonts w:cs="Times New Roman"/>
          <w:szCs w:val="24"/>
        </w:rPr>
        <w:t>anti-</w:t>
      </w:r>
      <w:r w:rsidR="002040FD">
        <w:rPr>
          <w:rFonts w:cs="Times New Roman"/>
          <w:szCs w:val="24"/>
        </w:rPr>
        <w:t xml:space="preserve">PdpB which </w:t>
      </w:r>
      <w:r w:rsidR="00257FAB">
        <w:rPr>
          <w:rFonts w:cs="Times New Roman"/>
          <w:szCs w:val="24"/>
        </w:rPr>
        <w:t>was</w:t>
      </w:r>
      <w:r w:rsidR="002040FD">
        <w:rPr>
          <w:rFonts w:cs="Times New Roman"/>
          <w:szCs w:val="24"/>
        </w:rPr>
        <w:t xml:space="preserve"> 1:250) or the VSV-G </w:t>
      </w:r>
      <w:r w:rsidR="00257FAB">
        <w:rPr>
          <w:rFonts w:cs="Times New Roman"/>
          <w:szCs w:val="24"/>
        </w:rPr>
        <w:t>epitope</w:t>
      </w:r>
      <w:r w:rsidR="002040FD">
        <w:rPr>
          <w:rFonts w:cs="Times New Roman"/>
          <w:szCs w:val="24"/>
        </w:rPr>
        <w:t xml:space="preserve"> (diluted 1:2222</w:t>
      </w:r>
      <w:r w:rsidR="00704BAF">
        <w:rPr>
          <w:rFonts w:cs="Times New Roman"/>
          <w:szCs w:val="24"/>
        </w:rPr>
        <w:t>)</w:t>
      </w:r>
      <w:r w:rsidR="0081614B">
        <w:rPr>
          <w:rFonts w:cs="Times New Roman"/>
          <w:szCs w:val="24"/>
        </w:rPr>
        <w:t xml:space="preserve">. Proteins were detected using </w:t>
      </w:r>
      <w:proofErr w:type="spellStart"/>
      <w:r w:rsidR="0081614B">
        <w:rPr>
          <w:rFonts w:cs="Times New Roman"/>
          <w:szCs w:val="24"/>
        </w:rPr>
        <w:t>IRDye</w:t>
      </w:r>
      <w:proofErr w:type="spellEnd"/>
      <w:r w:rsidR="0081614B">
        <w:rPr>
          <w:rFonts w:cs="Times New Roman"/>
          <w:szCs w:val="24"/>
        </w:rPr>
        <w:t xml:space="preserve"> 800 CW donkey anti-mouse IgG or donkey anti-rabbit IgG</w:t>
      </w:r>
      <w:r w:rsidR="00704BAF">
        <w:rPr>
          <w:rFonts w:cs="Times New Roman"/>
          <w:szCs w:val="24"/>
        </w:rPr>
        <w:t xml:space="preserve"> (diluted 1:10,000</w:t>
      </w:r>
      <w:r w:rsidR="004241F3">
        <w:rPr>
          <w:rFonts w:cs="Times New Roman"/>
          <w:szCs w:val="24"/>
        </w:rPr>
        <w:t xml:space="preserve"> in 1XPBS </w:t>
      </w:r>
      <w:r w:rsidR="00060264">
        <w:rPr>
          <w:rFonts w:cs="Times New Roman"/>
          <w:szCs w:val="24"/>
        </w:rPr>
        <w:t>with</w:t>
      </w:r>
      <w:r w:rsidR="004241F3">
        <w:rPr>
          <w:rFonts w:cs="Times New Roman"/>
          <w:szCs w:val="24"/>
        </w:rPr>
        <w:t xml:space="preserve"> </w:t>
      </w:r>
      <w:r w:rsidR="00060264">
        <w:rPr>
          <w:rFonts w:cs="Times New Roman"/>
          <w:szCs w:val="24"/>
        </w:rPr>
        <w:t>0.5% NP-40 and 0.01% SDS</w:t>
      </w:r>
      <w:r w:rsidR="00704BAF">
        <w:rPr>
          <w:rFonts w:cs="Times New Roman"/>
          <w:szCs w:val="24"/>
        </w:rPr>
        <w:t>)</w:t>
      </w:r>
      <w:r w:rsidR="0081614B">
        <w:rPr>
          <w:rFonts w:cs="Times New Roman"/>
          <w:szCs w:val="24"/>
        </w:rPr>
        <w:t xml:space="preserve">. Fluorescence was measured </w:t>
      </w:r>
      <w:r w:rsidR="001226D3">
        <w:rPr>
          <w:rFonts w:cs="Times New Roman"/>
          <w:szCs w:val="24"/>
        </w:rPr>
        <w:t xml:space="preserve">and quantified </w:t>
      </w:r>
      <w:r w:rsidR="0081614B">
        <w:rPr>
          <w:rFonts w:cs="Times New Roman"/>
          <w:szCs w:val="24"/>
        </w:rPr>
        <w:t>on the LiCor Odyssey</w:t>
      </w:r>
      <w:r w:rsidR="000C48AB">
        <w:rPr>
          <w:rFonts w:cs="Times New Roman"/>
          <w:szCs w:val="24"/>
        </w:rPr>
        <w:t xml:space="preserve"> </w:t>
      </w:r>
      <w:proofErr w:type="spellStart"/>
      <w:r w:rsidR="000C48AB">
        <w:rPr>
          <w:rFonts w:cs="Times New Roman"/>
          <w:szCs w:val="24"/>
        </w:rPr>
        <w:t>Clx</w:t>
      </w:r>
      <w:proofErr w:type="spellEnd"/>
      <w:r w:rsidR="0081614B">
        <w:rPr>
          <w:rFonts w:cs="Times New Roman"/>
          <w:szCs w:val="24"/>
        </w:rPr>
        <w:t xml:space="preserve"> imag</w:t>
      </w:r>
      <w:r w:rsidR="001226D3">
        <w:rPr>
          <w:rFonts w:cs="Times New Roman"/>
          <w:szCs w:val="24"/>
        </w:rPr>
        <w:t>er and software.</w:t>
      </w:r>
    </w:p>
    <w:p w14:paraId="13228889" w14:textId="22F636CB" w:rsidR="00152B9B" w:rsidRDefault="00152B9B" w:rsidP="00A9743E">
      <w:pPr>
        <w:pStyle w:val="Heading2"/>
      </w:pPr>
      <w:r>
        <w:t>RNA</w:t>
      </w:r>
      <w:r w:rsidR="001B33B6">
        <w:t xml:space="preserve">-seq and </w:t>
      </w:r>
      <w:proofErr w:type="spellStart"/>
      <w:r w:rsidR="001B33B6">
        <w:t>qRT</w:t>
      </w:r>
      <w:proofErr w:type="spellEnd"/>
      <w:r w:rsidR="001B33B6">
        <w:t>-PCR</w:t>
      </w:r>
    </w:p>
    <w:p w14:paraId="28CC6FCA" w14:textId="4D8646D6" w:rsidR="00F50873" w:rsidRPr="007F771A" w:rsidRDefault="00F50873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 w:rsidRPr="00C53C50">
        <w:rPr>
          <w:rFonts w:cs="Times New Roman"/>
          <w:i/>
          <w:iCs/>
          <w:szCs w:val="24"/>
        </w:rPr>
        <w:t>F. tularensis</w:t>
      </w:r>
      <w:r w:rsidRPr="00C53C50">
        <w:rPr>
          <w:rFonts w:cs="Times New Roman"/>
          <w:szCs w:val="24"/>
        </w:rPr>
        <w:t xml:space="preserve"> strains</w:t>
      </w:r>
      <w:r>
        <w:rPr>
          <w:rFonts w:cs="Times New Roman"/>
          <w:szCs w:val="24"/>
        </w:rPr>
        <w:t xml:space="preserve"> were grown in </w:t>
      </w:r>
      <w:proofErr w:type="spellStart"/>
      <w:r w:rsidR="001131DA">
        <w:rPr>
          <w:rFonts w:cs="Times New Roman"/>
          <w:szCs w:val="24"/>
        </w:rPr>
        <w:t>sMHB</w:t>
      </w:r>
      <w:proofErr w:type="spellEnd"/>
      <w:r>
        <w:rPr>
          <w:rFonts w:cs="Times New Roman"/>
          <w:szCs w:val="24"/>
        </w:rPr>
        <w:t xml:space="preserve"> </w:t>
      </w:r>
      <w:r w:rsidRPr="00C53C50">
        <w:rPr>
          <w:rFonts w:cs="Times New Roman"/>
          <w:szCs w:val="24"/>
        </w:rPr>
        <w:t>until cultures reached an optical density at 600 nm (OD</w:t>
      </w:r>
      <w:r w:rsidRPr="00C53C50">
        <w:rPr>
          <w:rFonts w:cs="Times New Roman"/>
          <w:szCs w:val="24"/>
          <w:vertAlign w:val="subscript"/>
        </w:rPr>
        <w:t>600</w:t>
      </w:r>
      <w:r w:rsidRPr="00C53C50">
        <w:rPr>
          <w:rFonts w:cs="Times New Roman"/>
          <w:szCs w:val="24"/>
        </w:rPr>
        <w:t>) of approximately 0.3-0.4</w:t>
      </w:r>
      <w:r>
        <w:rPr>
          <w:rFonts w:cs="Times New Roman"/>
          <w:szCs w:val="24"/>
        </w:rPr>
        <w:t>. The cells were then pelleted by centrifugation</w:t>
      </w:r>
      <w:r w:rsidR="001014B5">
        <w:rPr>
          <w:rFonts w:cs="Times New Roman"/>
          <w:szCs w:val="24"/>
        </w:rPr>
        <w:t xml:space="preserve"> (</w:t>
      </w:r>
      <w:r w:rsidR="001014B5">
        <w:rPr>
          <w:rFonts w:cs="Times New Roman"/>
          <w:szCs w:val="24"/>
        </w:rPr>
        <w:t>20,000 x g, 3 min</w:t>
      </w:r>
      <w:r w:rsidR="00FD28E7">
        <w:rPr>
          <w:rFonts w:cs="Times New Roman"/>
          <w:szCs w:val="24"/>
        </w:rPr>
        <w:t>s</w:t>
      </w:r>
      <w:r w:rsidR="001014B5">
        <w:rPr>
          <w:rFonts w:cs="Times New Roman"/>
          <w:szCs w:val="24"/>
        </w:rPr>
        <w:t xml:space="preserve">, </w:t>
      </w:r>
      <w:r w:rsidR="00FD28E7">
        <w:rPr>
          <w:rFonts w:cs="Times New Roman"/>
          <w:szCs w:val="24"/>
        </w:rPr>
        <w:t>RT</w:t>
      </w:r>
      <w:r w:rsidR="001014B5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, resuspended in 1 mL TRI-Reagent, and incubated at 60</w:t>
      </w:r>
      <w:r w:rsidRPr="00C53C50">
        <w:rPr>
          <w:rFonts w:cs="Times New Roman"/>
          <w:szCs w:val="24"/>
        </w:rPr>
        <w:t>˚C</w:t>
      </w:r>
      <w:r w:rsidR="00FD28E7">
        <w:rPr>
          <w:rFonts w:cs="Times New Roman"/>
          <w:szCs w:val="24"/>
        </w:rPr>
        <w:t xml:space="preserve"> for 10 mins</w:t>
      </w:r>
      <w:r>
        <w:rPr>
          <w:rFonts w:cs="Times New Roman"/>
          <w:szCs w:val="24"/>
        </w:rPr>
        <w:t xml:space="preserve">. </w:t>
      </w:r>
      <w:r w:rsidR="00FD28E7">
        <w:rPr>
          <w:rFonts w:cs="Times New Roman"/>
          <w:szCs w:val="24"/>
        </w:rPr>
        <w:t>After centrifugation (</w:t>
      </w:r>
      <w:r w:rsidR="00FD28E7">
        <w:rPr>
          <w:rFonts w:cs="Times New Roman"/>
          <w:szCs w:val="24"/>
        </w:rPr>
        <w:t xml:space="preserve">20,000 x g, </w:t>
      </w:r>
      <w:r w:rsidR="00FD28E7">
        <w:rPr>
          <w:rFonts w:cs="Times New Roman"/>
          <w:szCs w:val="24"/>
        </w:rPr>
        <w:t>10</w:t>
      </w:r>
      <w:r w:rsidR="00FD28E7">
        <w:rPr>
          <w:rFonts w:cs="Times New Roman"/>
          <w:szCs w:val="24"/>
        </w:rPr>
        <w:t xml:space="preserve"> mins, </w:t>
      </w:r>
      <w:r w:rsidR="00FD28E7">
        <w:rPr>
          <w:rFonts w:cs="Times New Roman"/>
          <w:szCs w:val="24"/>
        </w:rPr>
        <w:t>4</w:t>
      </w:r>
      <w:r w:rsidR="00FD28E7" w:rsidRPr="00C53C50">
        <w:rPr>
          <w:rFonts w:cs="Times New Roman"/>
          <w:szCs w:val="24"/>
        </w:rPr>
        <w:t>˚C</w:t>
      </w:r>
      <w:r w:rsidR="00FD28E7">
        <w:rPr>
          <w:rFonts w:cs="Times New Roman"/>
          <w:szCs w:val="24"/>
        </w:rPr>
        <w:t>), total nucleic acids</w:t>
      </w:r>
      <w:r>
        <w:rPr>
          <w:rFonts w:cs="Times New Roman"/>
          <w:szCs w:val="24"/>
        </w:rPr>
        <w:t xml:space="preserve"> w</w:t>
      </w:r>
      <w:r w:rsidR="00FD28E7">
        <w:rPr>
          <w:rFonts w:cs="Times New Roman"/>
          <w:szCs w:val="24"/>
        </w:rPr>
        <w:t>ere</w:t>
      </w:r>
      <w:r>
        <w:rPr>
          <w:rFonts w:cs="Times New Roman"/>
          <w:szCs w:val="24"/>
        </w:rPr>
        <w:t xml:space="preserve"> isolated</w:t>
      </w:r>
      <w:r w:rsidR="00FD28E7">
        <w:rPr>
          <w:rFonts w:cs="Times New Roman"/>
          <w:szCs w:val="24"/>
        </w:rPr>
        <w:t xml:space="preserve"> from the supernatant</w:t>
      </w:r>
      <w:r>
        <w:rPr>
          <w:rFonts w:cs="Times New Roman"/>
          <w:szCs w:val="24"/>
        </w:rPr>
        <w:t xml:space="preserve"> using the Direct-Zol RNA purification kit (</w:t>
      </w:r>
      <w:proofErr w:type="spellStart"/>
      <w:r>
        <w:rPr>
          <w:rFonts w:cs="Times New Roman"/>
          <w:szCs w:val="24"/>
        </w:rPr>
        <w:t>Zymo</w:t>
      </w:r>
      <w:proofErr w:type="spellEnd"/>
      <w:r>
        <w:rPr>
          <w:rFonts w:cs="Times New Roman"/>
          <w:szCs w:val="24"/>
        </w:rPr>
        <w:t xml:space="preserve"> Research)</w:t>
      </w:r>
      <w:r w:rsidR="00FD28E7">
        <w:rPr>
          <w:rFonts w:cs="Times New Roman"/>
          <w:szCs w:val="24"/>
        </w:rPr>
        <w:t>. RNA and DNA</w:t>
      </w:r>
      <w:r>
        <w:rPr>
          <w:rFonts w:cs="Times New Roman"/>
          <w:szCs w:val="24"/>
        </w:rPr>
        <w:t xml:space="preserve"> was eluted using 95 µL RNase-free water then treated with 10 µL DNase for 1 hour at 37</w:t>
      </w:r>
      <w:r w:rsidRPr="00C53C50">
        <w:rPr>
          <w:rFonts w:cs="Times New Roman"/>
          <w:szCs w:val="24"/>
        </w:rPr>
        <w:t>˚C</w:t>
      </w:r>
      <w:r>
        <w:rPr>
          <w:rFonts w:cs="Times New Roman"/>
          <w:szCs w:val="24"/>
        </w:rPr>
        <w:t>. A second purification was performed with the Direct-Zol RNA purification kit (</w:t>
      </w:r>
      <w:proofErr w:type="spellStart"/>
      <w:r>
        <w:rPr>
          <w:rFonts w:cs="Times New Roman"/>
          <w:szCs w:val="24"/>
        </w:rPr>
        <w:t>Zymo</w:t>
      </w:r>
      <w:proofErr w:type="spellEnd"/>
      <w:r>
        <w:rPr>
          <w:rFonts w:cs="Times New Roman"/>
          <w:szCs w:val="24"/>
        </w:rPr>
        <w:t xml:space="preserve"> Research) and </w:t>
      </w:r>
      <w:r w:rsidR="00FD28E7">
        <w:rPr>
          <w:rFonts w:cs="Times New Roman"/>
          <w:szCs w:val="24"/>
        </w:rPr>
        <w:t xml:space="preserve">RNA </w:t>
      </w:r>
      <w:r>
        <w:rPr>
          <w:rFonts w:cs="Times New Roman"/>
          <w:szCs w:val="24"/>
        </w:rPr>
        <w:t>w</w:t>
      </w:r>
      <w:r w:rsidR="00FD28E7">
        <w:rPr>
          <w:rFonts w:cs="Times New Roman"/>
          <w:szCs w:val="24"/>
        </w:rPr>
        <w:t>as</w:t>
      </w:r>
      <w:r>
        <w:rPr>
          <w:rFonts w:cs="Times New Roman"/>
          <w:szCs w:val="24"/>
        </w:rPr>
        <w:t xml:space="preserve"> eluted using 100 µL RNase-free water</w:t>
      </w:r>
      <w:r w:rsidR="00E97CAB">
        <w:rPr>
          <w:rFonts w:cs="Times New Roman"/>
          <w:szCs w:val="24"/>
        </w:rPr>
        <w:t>.</w:t>
      </w:r>
      <w:r w:rsidR="001B33B6">
        <w:rPr>
          <w:rFonts w:cs="Times New Roman"/>
          <w:szCs w:val="24"/>
        </w:rPr>
        <w:t xml:space="preserve"> RNA was either</w:t>
      </w:r>
      <w:r w:rsidR="009A02E5">
        <w:rPr>
          <w:rFonts w:cs="Times New Roman"/>
          <w:szCs w:val="24"/>
        </w:rPr>
        <w:t xml:space="preserve"> used to produce cDNA (described below) or</w:t>
      </w:r>
      <w:r w:rsidR="001B33B6">
        <w:rPr>
          <w:rFonts w:cs="Times New Roman"/>
          <w:szCs w:val="24"/>
        </w:rPr>
        <w:t xml:space="preserve"> shipped </w:t>
      </w:r>
      <w:r w:rsidR="001B33B6">
        <w:rPr>
          <w:rFonts w:cs="Times New Roman"/>
          <w:szCs w:val="24"/>
        </w:rPr>
        <w:lastRenderedPageBreak/>
        <w:t>to</w:t>
      </w:r>
      <w:r w:rsidR="009A02E5">
        <w:rPr>
          <w:rFonts w:cs="Times New Roman"/>
          <w:szCs w:val="24"/>
        </w:rPr>
        <w:t xml:space="preserve"> Microbial Genome Sequencing Center</w:t>
      </w:r>
      <w:r w:rsidR="001B33B6">
        <w:rPr>
          <w:rFonts w:cs="Times New Roman"/>
          <w:szCs w:val="24"/>
        </w:rPr>
        <w:t xml:space="preserve"> </w:t>
      </w:r>
      <w:r w:rsidR="009A02E5">
        <w:rPr>
          <w:rFonts w:cs="Times New Roman"/>
          <w:szCs w:val="24"/>
        </w:rPr>
        <w:t>(</w:t>
      </w:r>
      <w:proofErr w:type="spellStart"/>
      <w:r w:rsidR="009A02E5">
        <w:rPr>
          <w:rFonts w:cs="Times New Roman"/>
          <w:szCs w:val="24"/>
        </w:rPr>
        <w:t>MiGS</w:t>
      </w:r>
      <w:proofErr w:type="spellEnd"/>
      <w:r w:rsidR="009A02E5">
        <w:rPr>
          <w:rFonts w:cs="Times New Roman"/>
          <w:szCs w:val="24"/>
        </w:rPr>
        <w:t xml:space="preserve">). </w:t>
      </w:r>
      <w:proofErr w:type="spellStart"/>
      <w:r w:rsidR="009A02E5">
        <w:rPr>
          <w:rFonts w:cs="Times New Roman"/>
          <w:szCs w:val="24"/>
        </w:rPr>
        <w:t>MiGS</w:t>
      </w:r>
      <w:proofErr w:type="spellEnd"/>
      <w:r w:rsidR="009A02E5">
        <w:rPr>
          <w:rFonts w:cs="Times New Roman"/>
          <w:szCs w:val="24"/>
        </w:rPr>
        <w:t xml:space="preserve"> utilized </w:t>
      </w:r>
      <w:proofErr w:type="spellStart"/>
      <w:r w:rsidR="009A02E5">
        <w:rPr>
          <w:rFonts w:cs="Times New Roman"/>
          <w:szCs w:val="24"/>
        </w:rPr>
        <w:t>RiboZero</w:t>
      </w:r>
      <w:proofErr w:type="spellEnd"/>
      <w:r w:rsidR="009A02E5">
        <w:rPr>
          <w:rFonts w:cs="Times New Roman"/>
          <w:szCs w:val="24"/>
        </w:rPr>
        <w:t xml:space="preserve"> Plus rRNA depletion, Illumina Stranded RNA library preparation, and sequencing for a minimum of 12M paired end reads.</w:t>
      </w:r>
      <w:r w:rsidR="00C14448">
        <w:rPr>
          <w:rFonts w:cs="Times New Roman"/>
          <w:szCs w:val="24"/>
        </w:rPr>
        <w:t xml:space="preserve"> </w:t>
      </w:r>
      <w:commentRangeStart w:id="1"/>
      <w:r w:rsidR="002255E1">
        <w:rPr>
          <w:rFonts w:cs="Times New Roman"/>
          <w:szCs w:val="24"/>
        </w:rPr>
        <w:t xml:space="preserve">Sequences were </w:t>
      </w:r>
      <w:r w:rsidR="007F771A">
        <w:rPr>
          <w:rFonts w:cs="Times New Roman"/>
          <w:szCs w:val="24"/>
        </w:rPr>
        <w:t>filtered</w:t>
      </w:r>
      <w:r w:rsidR="002255E1">
        <w:rPr>
          <w:rFonts w:cs="Times New Roman"/>
          <w:szCs w:val="24"/>
        </w:rPr>
        <w:t xml:space="preserve"> by quality </w:t>
      </w:r>
      <w:r w:rsidR="00426DB4">
        <w:rPr>
          <w:rFonts w:cs="Times New Roman"/>
          <w:szCs w:val="24"/>
        </w:rPr>
        <w:t>with</w:t>
      </w:r>
      <w:r w:rsidR="002255E1">
        <w:rPr>
          <w:rFonts w:cs="Times New Roman"/>
          <w:szCs w:val="24"/>
        </w:rPr>
        <w:t xml:space="preserve"> </w:t>
      </w:r>
      <w:proofErr w:type="spellStart"/>
      <w:r w:rsidR="002255E1">
        <w:rPr>
          <w:rFonts w:cs="Times New Roman"/>
          <w:szCs w:val="24"/>
        </w:rPr>
        <w:t>FastQC</w:t>
      </w:r>
      <w:proofErr w:type="spellEnd"/>
      <w:r w:rsidR="002255E1">
        <w:rPr>
          <w:rFonts w:cs="Times New Roman"/>
          <w:szCs w:val="24"/>
        </w:rPr>
        <w:t xml:space="preserve"> and </w:t>
      </w:r>
      <w:proofErr w:type="spellStart"/>
      <w:r w:rsidR="002255E1">
        <w:rPr>
          <w:rFonts w:cs="Times New Roman"/>
          <w:szCs w:val="24"/>
        </w:rPr>
        <w:t>Trimmomatic</w:t>
      </w:r>
      <w:proofErr w:type="spellEnd"/>
      <w:r w:rsidR="007F771A">
        <w:rPr>
          <w:rFonts w:cs="Times New Roman"/>
          <w:szCs w:val="24"/>
        </w:rPr>
        <w:t>, the</w:t>
      </w:r>
      <w:r w:rsidR="00CC2C8D">
        <w:rPr>
          <w:rFonts w:cs="Times New Roman"/>
          <w:szCs w:val="24"/>
        </w:rPr>
        <w:t>n</w:t>
      </w:r>
      <w:r w:rsidR="007F771A">
        <w:rPr>
          <w:rFonts w:cs="Times New Roman"/>
          <w:szCs w:val="24"/>
        </w:rPr>
        <w:t xml:space="preserve"> aligned to the </w:t>
      </w:r>
      <w:r w:rsidR="007F771A">
        <w:rPr>
          <w:rFonts w:cs="Times New Roman"/>
          <w:i/>
          <w:iCs/>
          <w:szCs w:val="24"/>
        </w:rPr>
        <w:t xml:space="preserve">F. tularensis </w:t>
      </w:r>
      <w:r w:rsidR="007F771A">
        <w:rPr>
          <w:rFonts w:cs="Times New Roman"/>
          <w:szCs w:val="24"/>
        </w:rPr>
        <w:t xml:space="preserve">LVS genome </w:t>
      </w:r>
      <w:r w:rsidR="004127D5">
        <w:rPr>
          <w:rFonts w:cs="Times New Roman"/>
          <w:szCs w:val="24"/>
        </w:rPr>
        <w:t>(</w:t>
      </w:r>
      <w:r w:rsidR="00CC2C8D" w:rsidRPr="00CC2C8D">
        <w:rPr>
          <w:rFonts w:cs="Times New Roman"/>
          <w:szCs w:val="24"/>
        </w:rPr>
        <w:t>NC_007880</w:t>
      </w:r>
      <w:r w:rsidR="00CC2C8D">
        <w:rPr>
          <w:rFonts w:cs="Times New Roman"/>
          <w:szCs w:val="24"/>
        </w:rPr>
        <w:t xml:space="preserve">) </w:t>
      </w:r>
      <w:r w:rsidR="007F771A">
        <w:rPr>
          <w:rFonts w:cs="Times New Roman"/>
          <w:szCs w:val="24"/>
        </w:rPr>
        <w:t>using bowtie2 version xxx.</w:t>
      </w:r>
      <w:r w:rsidR="00CC2C8D">
        <w:rPr>
          <w:rFonts w:cs="Times New Roman"/>
          <w:szCs w:val="24"/>
        </w:rPr>
        <w:t xml:space="preserve"> Analysis was then completed using </w:t>
      </w:r>
      <w:proofErr w:type="spellStart"/>
      <w:r w:rsidR="00CC2C8D">
        <w:rPr>
          <w:rFonts w:cs="Times New Roman"/>
          <w:szCs w:val="24"/>
        </w:rPr>
        <w:t>HTseq</w:t>
      </w:r>
      <w:proofErr w:type="spellEnd"/>
      <w:r w:rsidR="00CC2C8D">
        <w:rPr>
          <w:rFonts w:cs="Times New Roman"/>
          <w:szCs w:val="24"/>
        </w:rPr>
        <w:t xml:space="preserve"> (version XXX) and DEseq2.</w:t>
      </w:r>
      <w:commentRangeEnd w:id="1"/>
      <w:r w:rsidR="00CC2C8D">
        <w:rPr>
          <w:rStyle w:val="CommentReference"/>
        </w:rPr>
        <w:commentReference w:id="1"/>
      </w:r>
    </w:p>
    <w:p w14:paraId="0606A3D3" w14:textId="51F2BB13" w:rsidR="00E97CAB" w:rsidRPr="00066CD4" w:rsidRDefault="00E97CAB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cDNA was synthesized using </w:t>
      </w:r>
      <w:r w:rsidR="004B705A">
        <w:rPr>
          <w:rFonts w:cs="Times New Roman"/>
          <w:szCs w:val="24"/>
        </w:rPr>
        <w:t>5 µg of RNA</w:t>
      </w:r>
      <w:r w:rsidR="009674F5">
        <w:rPr>
          <w:rFonts w:cs="Times New Roman"/>
          <w:szCs w:val="24"/>
        </w:rPr>
        <w:t xml:space="preserve"> isolated as indicated above</w:t>
      </w:r>
      <w:r w:rsidR="004B705A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>Superscript III reverse transcriptase (Life Technologies)</w:t>
      </w:r>
      <w:r w:rsidR="001733E8">
        <w:rPr>
          <w:rFonts w:cs="Times New Roman"/>
          <w:szCs w:val="24"/>
        </w:rPr>
        <w:t>,</w:t>
      </w:r>
      <w:r w:rsidR="004B705A">
        <w:rPr>
          <w:rFonts w:cs="Times New Roman"/>
          <w:szCs w:val="24"/>
        </w:rPr>
        <w:t xml:space="preserve"> and a semi-random </w:t>
      </w:r>
      <w:proofErr w:type="spellStart"/>
      <w:r w:rsidR="004B705A">
        <w:rPr>
          <w:rFonts w:cs="Times New Roman"/>
          <w:szCs w:val="24"/>
        </w:rPr>
        <w:t>decamer</w:t>
      </w:r>
      <w:proofErr w:type="spellEnd"/>
      <w:r w:rsidR="004B705A">
        <w:rPr>
          <w:rFonts w:cs="Times New Roman"/>
          <w:szCs w:val="24"/>
        </w:rPr>
        <w:t>, termed NS5 (5’-NSNSNSNSNS</w:t>
      </w:r>
      <w:r w:rsidR="005C6353">
        <w:rPr>
          <w:rFonts w:cs="Times New Roman"/>
          <w:szCs w:val="24"/>
        </w:rPr>
        <w:t xml:space="preserve"> – 3’</w:t>
      </w:r>
      <w:r w:rsidR="004B705A">
        <w:rPr>
          <w:rFonts w:cs="Times New Roman"/>
          <w:szCs w:val="24"/>
        </w:rPr>
        <w:t xml:space="preserve">). </w:t>
      </w:r>
      <w:r w:rsidR="00D44972">
        <w:rPr>
          <w:rFonts w:cs="Times New Roman"/>
          <w:szCs w:val="24"/>
        </w:rPr>
        <w:t xml:space="preserve">After reverse transcription, </w:t>
      </w:r>
      <w:r w:rsidR="001733E8">
        <w:rPr>
          <w:rFonts w:cs="Times New Roman"/>
          <w:szCs w:val="24"/>
        </w:rPr>
        <w:t xml:space="preserve">the </w:t>
      </w:r>
      <w:r w:rsidR="00D44972">
        <w:rPr>
          <w:rFonts w:cs="Times New Roman"/>
          <w:szCs w:val="24"/>
        </w:rPr>
        <w:t xml:space="preserve">remaining RNA was removed from the samples with </w:t>
      </w:r>
      <w:r w:rsidR="00332D56">
        <w:rPr>
          <w:rFonts w:cs="Times New Roman"/>
          <w:szCs w:val="24"/>
        </w:rPr>
        <w:t>0.25</w:t>
      </w:r>
      <w:r w:rsidR="00D44972">
        <w:rPr>
          <w:rFonts w:cs="Times New Roman"/>
          <w:szCs w:val="24"/>
        </w:rPr>
        <w:t xml:space="preserve"> N NaOH</w:t>
      </w:r>
      <w:r w:rsidR="001733E8">
        <w:rPr>
          <w:rFonts w:cs="Times New Roman"/>
          <w:szCs w:val="24"/>
        </w:rPr>
        <w:t>,</w:t>
      </w:r>
      <w:r w:rsidR="00D44972">
        <w:rPr>
          <w:rFonts w:cs="Times New Roman"/>
          <w:szCs w:val="24"/>
        </w:rPr>
        <w:t xml:space="preserve"> and cDNA was purified using </w:t>
      </w:r>
      <w:r w:rsidR="001733E8">
        <w:rPr>
          <w:rFonts w:cs="Times New Roman"/>
          <w:szCs w:val="24"/>
        </w:rPr>
        <w:t xml:space="preserve">the </w:t>
      </w:r>
      <w:proofErr w:type="spellStart"/>
      <w:r w:rsidR="00D44972">
        <w:rPr>
          <w:rFonts w:cs="Times New Roman"/>
          <w:szCs w:val="24"/>
        </w:rPr>
        <w:t>QIAgen</w:t>
      </w:r>
      <w:proofErr w:type="spellEnd"/>
      <w:r w:rsidR="00D44972">
        <w:rPr>
          <w:rFonts w:cs="Times New Roman"/>
          <w:szCs w:val="24"/>
        </w:rPr>
        <w:t xml:space="preserve"> PCR clean-up kit (</w:t>
      </w:r>
      <w:proofErr w:type="spellStart"/>
      <w:r w:rsidR="00D44972">
        <w:rPr>
          <w:rFonts w:cs="Times New Roman"/>
          <w:szCs w:val="24"/>
        </w:rPr>
        <w:t>QIAgen</w:t>
      </w:r>
      <w:proofErr w:type="spellEnd"/>
      <w:r w:rsidR="00D44972">
        <w:rPr>
          <w:rFonts w:cs="Times New Roman"/>
          <w:szCs w:val="24"/>
        </w:rPr>
        <w:t xml:space="preserve">). </w:t>
      </w:r>
      <w:r w:rsidR="00066CD4">
        <w:rPr>
          <w:rFonts w:cs="Times New Roman"/>
          <w:szCs w:val="24"/>
        </w:rPr>
        <w:t xml:space="preserve">Transcript quantities for all genes were determined relative to </w:t>
      </w:r>
      <w:r w:rsidR="00066CD4">
        <w:rPr>
          <w:rFonts w:cs="Times New Roman"/>
          <w:i/>
          <w:iCs/>
          <w:szCs w:val="24"/>
        </w:rPr>
        <w:t>tul4</w:t>
      </w:r>
      <w:r w:rsidR="00066CD4">
        <w:rPr>
          <w:rFonts w:cs="Times New Roman"/>
          <w:szCs w:val="24"/>
        </w:rPr>
        <w:t xml:space="preserve"> transcript by </w:t>
      </w:r>
      <w:proofErr w:type="spellStart"/>
      <w:r w:rsidR="00066CD4">
        <w:rPr>
          <w:rFonts w:cs="Times New Roman"/>
          <w:szCs w:val="24"/>
        </w:rPr>
        <w:t>qRT</w:t>
      </w:r>
      <w:proofErr w:type="spellEnd"/>
      <w:r w:rsidR="00066CD4">
        <w:rPr>
          <w:rFonts w:cs="Times New Roman"/>
          <w:szCs w:val="24"/>
        </w:rPr>
        <w:t>-PCR using</w:t>
      </w:r>
      <w:r w:rsidR="00332D56">
        <w:rPr>
          <w:rFonts w:cs="Times New Roman"/>
          <w:szCs w:val="24"/>
        </w:rPr>
        <w:t xml:space="preserve"> primers amplifying in the first 300 bps of each gene,</w:t>
      </w:r>
      <w:r w:rsidR="00066CD4">
        <w:rPr>
          <w:rFonts w:cs="Times New Roman"/>
          <w:szCs w:val="24"/>
        </w:rPr>
        <w:t xml:space="preserve"> the SYBR </w:t>
      </w:r>
      <w:r w:rsidR="001733E8">
        <w:rPr>
          <w:rFonts w:cs="Times New Roman"/>
          <w:szCs w:val="24"/>
        </w:rPr>
        <w:t>G</w:t>
      </w:r>
      <w:r w:rsidR="00066CD4">
        <w:rPr>
          <w:rFonts w:cs="Times New Roman"/>
          <w:szCs w:val="24"/>
        </w:rPr>
        <w:t>reen real-time PCR master mix (Bio-Rad)</w:t>
      </w:r>
      <w:r w:rsidR="00332D56">
        <w:rPr>
          <w:rFonts w:cs="Times New Roman"/>
          <w:szCs w:val="24"/>
        </w:rPr>
        <w:t>,</w:t>
      </w:r>
      <w:r w:rsidR="00E957CA">
        <w:rPr>
          <w:rFonts w:cs="Times New Roman"/>
          <w:szCs w:val="24"/>
        </w:rPr>
        <w:t xml:space="preserve"> and a Roche 480 </w:t>
      </w:r>
      <w:proofErr w:type="spellStart"/>
      <w:r w:rsidR="00E957CA">
        <w:rPr>
          <w:rFonts w:cs="Times New Roman"/>
          <w:szCs w:val="24"/>
        </w:rPr>
        <w:t>LightCycler</w:t>
      </w:r>
      <w:proofErr w:type="spellEnd"/>
      <w:r w:rsidR="00E957CA">
        <w:rPr>
          <w:rFonts w:cs="Times New Roman"/>
          <w:szCs w:val="24"/>
        </w:rPr>
        <w:t xml:space="preserve"> (URI </w:t>
      </w:r>
      <w:commentRangeStart w:id="2"/>
      <w:r w:rsidR="00E957CA">
        <w:rPr>
          <w:rFonts w:cs="Times New Roman"/>
          <w:szCs w:val="24"/>
        </w:rPr>
        <w:t>Genomic and Sequencing Center</w:t>
      </w:r>
      <w:commentRangeEnd w:id="2"/>
      <w:r w:rsidR="005C6353">
        <w:rPr>
          <w:rStyle w:val="CommentReference"/>
        </w:rPr>
        <w:commentReference w:id="2"/>
      </w:r>
      <w:r w:rsidR="00E957CA">
        <w:rPr>
          <w:rFonts w:cs="Times New Roman"/>
          <w:szCs w:val="24"/>
        </w:rPr>
        <w:t>).</w:t>
      </w:r>
    </w:p>
    <w:p w14:paraId="4A0537E8" w14:textId="77777777" w:rsidR="00C53C50" w:rsidRDefault="00152B9B" w:rsidP="00A9743E">
      <w:pPr>
        <w:pStyle w:val="Heading2"/>
      </w:pPr>
      <w:r>
        <w:t xml:space="preserve">70S </w:t>
      </w:r>
      <w:r w:rsidR="00FD2820">
        <w:t xml:space="preserve">ribosome </w:t>
      </w:r>
      <w:r>
        <w:t>purification</w:t>
      </w:r>
    </w:p>
    <w:p w14:paraId="20466D14" w14:textId="0BD93744" w:rsidR="00FD2820" w:rsidRPr="00C53C50" w:rsidRDefault="00FD2820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 w:rsidRPr="00C53C50">
        <w:rPr>
          <w:rFonts w:cs="Times New Roman"/>
          <w:szCs w:val="24"/>
        </w:rPr>
        <w:t xml:space="preserve">70S ribosomes were purified based on a protocol adapted from </w:t>
      </w:r>
      <w:proofErr w:type="spellStart"/>
      <w:r w:rsidRPr="00C53C50">
        <w:rPr>
          <w:rFonts w:cs="Times New Roman"/>
          <w:szCs w:val="24"/>
        </w:rPr>
        <w:t>Moazed</w:t>
      </w:r>
      <w:proofErr w:type="spellEnd"/>
      <w:r w:rsidRPr="00C53C50">
        <w:rPr>
          <w:rFonts w:cs="Times New Roman"/>
          <w:szCs w:val="24"/>
        </w:rPr>
        <w:t xml:space="preserve"> &amp; Noller (1989). </w:t>
      </w:r>
      <w:r w:rsidRPr="00C53C50">
        <w:rPr>
          <w:rFonts w:cs="Times New Roman"/>
          <w:i/>
          <w:iCs/>
          <w:szCs w:val="24"/>
        </w:rPr>
        <w:t>F. tularensis</w:t>
      </w:r>
      <w:r w:rsidRPr="00C53C50">
        <w:rPr>
          <w:rFonts w:cs="Times New Roman"/>
          <w:szCs w:val="24"/>
        </w:rPr>
        <w:t xml:space="preserve"> strains were grown in </w:t>
      </w:r>
      <w:r w:rsidR="00343936" w:rsidRPr="00C53C50">
        <w:rPr>
          <w:rFonts w:cs="Times New Roman"/>
          <w:szCs w:val="24"/>
        </w:rPr>
        <w:t>500 mL</w:t>
      </w:r>
      <w:r w:rsidR="001131DA">
        <w:rPr>
          <w:rFonts w:cs="Times New Roman"/>
          <w:szCs w:val="24"/>
        </w:rPr>
        <w:t xml:space="preserve"> </w:t>
      </w:r>
      <w:proofErr w:type="spellStart"/>
      <w:r w:rsidR="001131DA">
        <w:rPr>
          <w:rFonts w:cs="Times New Roman"/>
          <w:szCs w:val="24"/>
        </w:rPr>
        <w:t>sMHB</w:t>
      </w:r>
      <w:proofErr w:type="spellEnd"/>
      <w:r w:rsidRPr="00C53C50">
        <w:rPr>
          <w:rFonts w:cs="Times New Roman"/>
          <w:szCs w:val="24"/>
        </w:rPr>
        <w:t xml:space="preserve"> until cultures reached an OD</w:t>
      </w:r>
      <w:r w:rsidRPr="00C53C50">
        <w:rPr>
          <w:rFonts w:cs="Times New Roman"/>
          <w:szCs w:val="24"/>
          <w:vertAlign w:val="subscript"/>
        </w:rPr>
        <w:t>600</w:t>
      </w:r>
      <w:r w:rsidRPr="00C53C50">
        <w:rPr>
          <w:rFonts w:cs="Times New Roman"/>
          <w:szCs w:val="24"/>
        </w:rPr>
        <w:t xml:space="preserve"> of approximately 0.3-0.4. Cells</w:t>
      </w:r>
      <w:r w:rsidR="00343936" w:rsidRPr="00C53C50">
        <w:rPr>
          <w:rFonts w:cs="Times New Roman"/>
          <w:szCs w:val="24"/>
        </w:rPr>
        <w:t xml:space="preserve"> were </w:t>
      </w:r>
      <w:r w:rsidR="00DA15B3">
        <w:rPr>
          <w:rFonts w:cs="Times New Roman"/>
          <w:szCs w:val="24"/>
        </w:rPr>
        <w:t xml:space="preserve">chilled on ice for 20 minutes, </w:t>
      </w:r>
      <w:r w:rsidR="00343936" w:rsidRPr="00C53C50">
        <w:rPr>
          <w:rFonts w:cs="Times New Roman"/>
          <w:szCs w:val="24"/>
        </w:rPr>
        <w:t>pelleted</w:t>
      </w:r>
      <w:r w:rsidRPr="00C53C50">
        <w:rPr>
          <w:rFonts w:cs="Times New Roman"/>
          <w:szCs w:val="24"/>
        </w:rPr>
        <w:t xml:space="preserve"> at 4˚C</w:t>
      </w:r>
      <w:r w:rsidR="00DA15B3">
        <w:rPr>
          <w:rFonts w:cs="Times New Roman"/>
          <w:szCs w:val="24"/>
        </w:rPr>
        <w:t xml:space="preserve"> (11,000 x g, 5 minutes), then washed once with a high salt buffer (</w:t>
      </w:r>
      <w:r w:rsidR="00DA15B3" w:rsidRPr="00C53C50">
        <w:rPr>
          <w:rFonts w:cs="Times New Roman"/>
          <w:szCs w:val="24"/>
        </w:rPr>
        <w:t>10 mM HEPES KOH pH 7.6, 10 mM MgCl</w:t>
      </w:r>
      <w:r w:rsidR="00DA15B3" w:rsidRPr="00C53C50">
        <w:rPr>
          <w:rFonts w:cs="Times New Roman"/>
          <w:szCs w:val="24"/>
          <w:vertAlign w:val="subscript"/>
        </w:rPr>
        <w:t>2</w:t>
      </w:r>
      <w:r w:rsidR="00DA15B3" w:rsidRPr="00C53C50">
        <w:rPr>
          <w:rFonts w:cs="Times New Roman"/>
          <w:szCs w:val="24"/>
        </w:rPr>
        <w:t xml:space="preserve">, and </w:t>
      </w:r>
      <w:r w:rsidR="00DA15B3">
        <w:rPr>
          <w:rFonts w:cs="Times New Roman"/>
          <w:szCs w:val="24"/>
        </w:rPr>
        <w:t>100</w:t>
      </w:r>
      <w:r w:rsidR="00DA15B3" w:rsidRPr="00C53C50">
        <w:rPr>
          <w:rFonts w:cs="Times New Roman"/>
          <w:szCs w:val="24"/>
        </w:rPr>
        <w:t xml:space="preserve"> mM NH</w:t>
      </w:r>
      <w:r w:rsidR="00DA15B3" w:rsidRPr="00C53C50">
        <w:rPr>
          <w:rFonts w:cs="Times New Roman"/>
          <w:szCs w:val="24"/>
          <w:vertAlign w:val="subscript"/>
        </w:rPr>
        <w:t>4</w:t>
      </w:r>
      <w:r w:rsidR="00DA15B3" w:rsidRPr="00C53C50">
        <w:rPr>
          <w:rFonts w:cs="Times New Roman"/>
          <w:szCs w:val="24"/>
        </w:rPr>
        <w:t>Cl</w:t>
      </w:r>
      <w:r w:rsidR="00DA15B3">
        <w:rPr>
          <w:rFonts w:cs="Times New Roman"/>
          <w:szCs w:val="24"/>
        </w:rPr>
        <w:t xml:space="preserve">; </w:t>
      </w:r>
      <w:r w:rsidR="00DA15B3" w:rsidRPr="00C53C50">
        <w:rPr>
          <w:rFonts w:cs="Times New Roman"/>
          <w:szCs w:val="24"/>
        </w:rPr>
        <w:t>H</w:t>
      </w:r>
      <w:r w:rsidR="00DA15B3" w:rsidRPr="00C53C50">
        <w:rPr>
          <w:rFonts w:cs="Times New Roman"/>
          <w:szCs w:val="24"/>
          <w:vertAlign w:val="superscript"/>
        </w:rPr>
        <w:t>10</w:t>
      </w:r>
      <w:r w:rsidR="00DA15B3" w:rsidRPr="00C53C50">
        <w:rPr>
          <w:rFonts w:cs="Times New Roman"/>
          <w:szCs w:val="24"/>
        </w:rPr>
        <w:t>M</w:t>
      </w:r>
      <w:r w:rsidR="00DA15B3" w:rsidRPr="00C53C50">
        <w:rPr>
          <w:rFonts w:cs="Times New Roman"/>
          <w:szCs w:val="24"/>
          <w:vertAlign w:val="superscript"/>
        </w:rPr>
        <w:t>10</w:t>
      </w:r>
      <w:r w:rsidR="00DA15B3" w:rsidRPr="00C53C50">
        <w:rPr>
          <w:rFonts w:cs="Times New Roman"/>
          <w:szCs w:val="24"/>
        </w:rPr>
        <w:t>A</w:t>
      </w:r>
      <w:r w:rsidR="00DA15B3">
        <w:rPr>
          <w:rFonts w:cs="Times New Roman"/>
          <w:szCs w:val="24"/>
          <w:vertAlign w:val="superscript"/>
        </w:rPr>
        <w:t>100</w:t>
      </w:r>
      <w:r w:rsidR="00DA15B3" w:rsidRPr="00C53C50">
        <w:rPr>
          <w:rFonts w:cs="Times New Roman"/>
          <w:szCs w:val="24"/>
          <w:vertAlign w:val="superscript"/>
        </w:rPr>
        <w:t>0</w:t>
      </w:r>
      <w:r w:rsidR="00DA15B3">
        <w:rPr>
          <w:rFonts w:cs="Times New Roman"/>
          <w:szCs w:val="24"/>
        </w:rPr>
        <w:t xml:space="preserve">) to remove ribonucleases. </w:t>
      </w:r>
      <w:r w:rsidR="007665E2">
        <w:rPr>
          <w:rFonts w:cs="Times New Roman"/>
          <w:szCs w:val="24"/>
        </w:rPr>
        <w:t>The pellet</w:t>
      </w:r>
      <w:r w:rsidR="00DA15B3">
        <w:rPr>
          <w:rFonts w:cs="Times New Roman"/>
          <w:szCs w:val="24"/>
        </w:rPr>
        <w:t xml:space="preserve"> w</w:t>
      </w:r>
      <w:r w:rsidR="007665E2">
        <w:rPr>
          <w:rFonts w:cs="Times New Roman"/>
          <w:szCs w:val="24"/>
        </w:rPr>
        <w:t>as</w:t>
      </w:r>
      <w:r w:rsidR="00DA15B3">
        <w:rPr>
          <w:rFonts w:cs="Times New Roman"/>
          <w:szCs w:val="24"/>
        </w:rPr>
        <w:t xml:space="preserve"> then washed </w:t>
      </w:r>
      <w:r w:rsidRPr="00C53C50">
        <w:rPr>
          <w:rFonts w:cs="Times New Roman"/>
          <w:szCs w:val="24"/>
        </w:rPr>
        <w:t>twice with lysis buffer</w:t>
      </w:r>
      <w:r w:rsidR="00DA15B3">
        <w:rPr>
          <w:rFonts w:cs="Times New Roman"/>
          <w:szCs w:val="24"/>
        </w:rPr>
        <w:t xml:space="preserve"> (</w:t>
      </w:r>
      <w:r w:rsidRPr="00C53C50">
        <w:rPr>
          <w:rFonts w:cs="Times New Roman"/>
          <w:szCs w:val="24"/>
        </w:rPr>
        <w:t>10 mM HEPES KOH pH 7.6, 10 mM MgCl</w:t>
      </w:r>
      <w:r w:rsidRPr="00C53C50">
        <w:rPr>
          <w:rFonts w:cs="Times New Roman"/>
          <w:szCs w:val="24"/>
          <w:vertAlign w:val="subscript"/>
        </w:rPr>
        <w:t>2</w:t>
      </w:r>
      <w:r w:rsidRPr="00C53C50">
        <w:rPr>
          <w:rFonts w:cs="Times New Roman"/>
          <w:szCs w:val="24"/>
        </w:rPr>
        <w:t>, and 50 mM NH</w:t>
      </w:r>
      <w:r w:rsidRPr="00C53C50">
        <w:rPr>
          <w:rFonts w:cs="Times New Roman"/>
          <w:szCs w:val="24"/>
          <w:vertAlign w:val="subscript"/>
        </w:rPr>
        <w:t>4</w:t>
      </w:r>
      <w:r w:rsidRPr="00C53C50">
        <w:rPr>
          <w:rFonts w:cs="Times New Roman"/>
          <w:szCs w:val="24"/>
        </w:rPr>
        <w:t>Cl</w:t>
      </w:r>
      <w:r w:rsidR="0036729B">
        <w:rPr>
          <w:rFonts w:cs="Times New Roman"/>
          <w:szCs w:val="24"/>
        </w:rPr>
        <w:t>, with or without 5 mM β-</w:t>
      </w:r>
      <w:proofErr w:type="spellStart"/>
      <w:r w:rsidR="0036729B">
        <w:rPr>
          <w:rFonts w:cs="Times New Roman"/>
          <w:szCs w:val="24"/>
        </w:rPr>
        <w:t>mercaptoethanol</w:t>
      </w:r>
      <w:proofErr w:type="spellEnd"/>
      <w:r w:rsidR="00A90AAF">
        <w:rPr>
          <w:rFonts w:cs="Times New Roman"/>
          <w:szCs w:val="24"/>
        </w:rPr>
        <w:t xml:space="preserve"> [BME]</w:t>
      </w:r>
      <w:r w:rsidR="00DA15B3">
        <w:rPr>
          <w:rFonts w:cs="Times New Roman"/>
          <w:szCs w:val="24"/>
        </w:rPr>
        <w:t xml:space="preserve">; </w:t>
      </w:r>
      <w:r w:rsidRPr="00C53C50">
        <w:rPr>
          <w:rFonts w:cs="Times New Roman"/>
          <w:szCs w:val="24"/>
        </w:rPr>
        <w:t>H</w:t>
      </w:r>
      <w:r w:rsidRPr="00C53C50">
        <w:rPr>
          <w:rFonts w:cs="Times New Roman"/>
          <w:szCs w:val="24"/>
          <w:vertAlign w:val="superscript"/>
        </w:rPr>
        <w:t>10</w:t>
      </w:r>
      <w:r w:rsidRPr="00C53C50">
        <w:rPr>
          <w:rFonts w:cs="Times New Roman"/>
          <w:szCs w:val="24"/>
        </w:rPr>
        <w:t>M</w:t>
      </w:r>
      <w:r w:rsidRPr="00C53C50">
        <w:rPr>
          <w:rFonts w:cs="Times New Roman"/>
          <w:szCs w:val="24"/>
          <w:vertAlign w:val="superscript"/>
        </w:rPr>
        <w:t>10</w:t>
      </w:r>
      <w:r w:rsidRPr="00C53C50">
        <w:rPr>
          <w:rFonts w:cs="Times New Roman"/>
          <w:szCs w:val="24"/>
        </w:rPr>
        <w:t>A</w:t>
      </w:r>
      <w:r w:rsidRPr="00C53C50">
        <w:rPr>
          <w:rFonts w:cs="Times New Roman"/>
          <w:szCs w:val="24"/>
          <w:vertAlign w:val="superscript"/>
        </w:rPr>
        <w:t>50</w:t>
      </w:r>
      <w:r w:rsidRPr="00C53C50">
        <w:rPr>
          <w:rFonts w:cs="Times New Roman"/>
          <w:szCs w:val="24"/>
        </w:rPr>
        <w:t>), and resuspend</w:t>
      </w:r>
      <w:r w:rsidR="00343936" w:rsidRPr="00C53C50">
        <w:rPr>
          <w:rFonts w:cs="Times New Roman"/>
          <w:szCs w:val="24"/>
        </w:rPr>
        <w:t>ed</w:t>
      </w:r>
      <w:r w:rsidRPr="00C53C50">
        <w:rPr>
          <w:rFonts w:cs="Times New Roman"/>
          <w:szCs w:val="24"/>
        </w:rPr>
        <w:t xml:space="preserve"> in </w:t>
      </w:r>
      <w:r w:rsidR="002C791E">
        <w:rPr>
          <w:rFonts w:cs="Times New Roman"/>
          <w:szCs w:val="24"/>
        </w:rPr>
        <w:t xml:space="preserve">~15 mL of </w:t>
      </w:r>
      <w:r w:rsidRPr="00C53C50">
        <w:rPr>
          <w:rFonts w:cs="Times New Roman"/>
          <w:szCs w:val="24"/>
        </w:rPr>
        <w:t xml:space="preserve">the same buffer with 20 U DNase I. </w:t>
      </w:r>
      <w:r w:rsidR="00343936" w:rsidRPr="00C53C50">
        <w:rPr>
          <w:rFonts w:cs="Times New Roman"/>
          <w:szCs w:val="24"/>
        </w:rPr>
        <w:t>C</w:t>
      </w:r>
      <w:r w:rsidRPr="00C53C50">
        <w:rPr>
          <w:rFonts w:cs="Times New Roman"/>
          <w:szCs w:val="24"/>
        </w:rPr>
        <w:t>ells</w:t>
      </w:r>
      <w:r w:rsidR="00343936" w:rsidRPr="00C53C50">
        <w:rPr>
          <w:rFonts w:cs="Times New Roman"/>
          <w:szCs w:val="24"/>
        </w:rPr>
        <w:t xml:space="preserve"> were lysed</w:t>
      </w:r>
      <w:r w:rsidRPr="00C53C50">
        <w:rPr>
          <w:rFonts w:cs="Times New Roman"/>
          <w:szCs w:val="24"/>
        </w:rPr>
        <w:t xml:space="preserve"> by passing through </w:t>
      </w:r>
      <w:commentRangeStart w:id="3"/>
      <w:r w:rsidRPr="00C53C50">
        <w:rPr>
          <w:rFonts w:cs="Times New Roman"/>
          <w:szCs w:val="24"/>
        </w:rPr>
        <w:t xml:space="preserve">a French </w:t>
      </w:r>
      <w:r w:rsidR="00002FEC">
        <w:rPr>
          <w:rFonts w:cs="Times New Roman"/>
          <w:szCs w:val="24"/>
        </w:rPr>
        <w:t>p</w:t>
      </w:r>
      <w:r w:rsidRPr="00C53C50">
        <w:rPr>
          <w:rFonts w:cs="Times New Roman"/>
          <w:szCs w:val="24"/>
        </w:rPr>
        <w:t xml:space="preserve">ress three </w:t>
      </w:r>
      <w:commentRangeEnd w:id="3"/>
      <w:r w:rsidR="000C48AB">
        <w:rPr>
          <w:rStyle w:val="CommentReference"/>
        </w:rPr>
        <w:commentReference w:id="3"/>
      </w:r>
      <w:r w:rsidRPr="00C53C50">
        <w:rPr>
          <w:rFonts w:cs="Times New Roman"/>
          <w:szCs w:val="24"/>
        </w:rPr>
        <w:t>times at approximately 800 psi</w:t>
      </w:r>
      <w:r w:rsidR="00343936" w:rsidRPr="00C53C50">
        <w:rPr>
          <w:rFonts w:cs="Times New Roman"/>
          <w:szCs w:val="24"/>
        </w:rPr>
        <w:t xml:space="preserve"> and cell debris were removed in a</w:t>
      </w:r>
      <w:r w:rsidR="000C48AB">
        <w:rPr>
          <w:rFonts w:cs="Times New Roman"/>
          <w:szCs w:val="24"/>
        </w:rPr>
        <w:t xml:space="preserve"> Beckman-Coulter Optima L-100 XP </w:t>
      </w:r>
      <w:r w:rsidR="00343936" w:rsidRPr="00C53C50">
        <w:rPr>
          <w:rFonts w:cs="Times New Roman"/>
          <w:szCs w:val="24"/>
        </w:rPr>
        <w:t>ultracentrifuge (</w:t>
      </w:r>
      <w:commentRangeStart w:id="4"/>
      <w:r w:rsidR="00343936" w:rsidRPr="00C53C50">
        <w:rPr>
          <w:rFonts w:cs="Times New Roman"/>
          <w:szCs w:val="24"/>
        </w:rPr>
        <w:t>4˚C, 146,000 x g, 15 minutes</w:t>
      </w:r>
      <w:commentRangeEnd w:id="4"/>
      <w:r w:rsidR="000C48AB">
        <w:rPr>
          <w:rStyle w:val="CommentReference"/>
        </w:rPr>
        <w:commentReference w:id="4"/>
      </w:r>
      <w:r w:rsidR="00343936" w:rsidRPr="00C53C50">
        <w:rPr>
          <w:rFonts w:cs="Times New Roman"/>
          <w:szCs w:val="24"/>
        </w:rPr>
        <w:t>). T</w:t>
      </w:r>
      <w:r w:rsidRPr="00C53C50">
        <w:rPr>
          <w:rFonts w:cs="Times New Roman"/>
          <w:szCs w:val="24"/>
        </w:rPr>
        <w:t xml:space="preserve">he </w:t>
      </w:r>
      <w:r w:rsidR="007665E2">
        <w:rPr>
          <w:rFonts w:cs="Times New Roman"/>
          <w:szCs w:val="24"/>
        </w:rPr>
        <w:t>supernatant</w:t>
      </w:r>
      <w:r w:rsidR="00343936" w:rsidRPr="00C53C50">
        <w:rPr>
          <w:rFonts w:cs="Times New Roman"/>
          <w:szCs w:val="24"/>
        </w:rPr>
        <w:t xml:space="preserve"> was</w:t>
      </w:r>
      <w:r w:rsidR="00DA15B3">
        <w:rPr>
          <w:rFonts w:cs="Times New Roman"/>
          <w:szCs w:val="24"/>
        </w:rPr>
        <w:t xml:space="preserve"> incubated with 0.5% Brij58 for 30 minutes </w:t>
      </w:r>
      <w:r w:rsidR="00DA15B3">
        <w:rPr>
          <w:rFonts w:cs="Times New Roman"/>
          <w:szCs w:val="24"/>
        </w:rPr>
        <w:lastRenderedPageBreak/>
        <w:t>then</w:t>
      </w:r>
      <w:r w:rsidR="00343936" w:rsidRPr="00C53C50">
        <w:rPr>
          <w:rFonts w:cs="Times New Roman"/>
          <w:szCs w:val="24"/>
        </w:rPr>
        <w:t xml:space="preserve"> layered</w:t>
      </w:r>
      <w:r w:rsidRPr="00C53C50">
        <w:rPr>
          <w:rFonts w:cs="Times New Roman"/>
          <w:szCs w:val="24"/>
        </w:rPr>
        <w:t xml:space="preserve"> on top of a </w:t>
      </w:r>
      <w:r w:rsidR="007665E2">
        <w:rPr>
          <w:rFonts w:cs="Times New Roman"/>
          <w:szCs w:val="24"/>
        </w:rPr>
        <w:t xml:space="preserve">20% </w:t>
      </w:r>
      <w:r w:rsidRPr="00C53C50">
        <w:rPr>
          <w:rFonts w:cs="Times New Roman"/>
          <w:szCs w:val="24"/>
        </w:rPr>
        <w:t xml:space="preserve">sucrose cushion </w:t>
      </w:r>
      <w:r w:rsidR="007665E2">
        <w:rPr>
          <w:rFonts w:cs="Times New Roman"/>
          <w:szCs w:val="24"/>
        </w:rPr>
        <w:t>(</w:t>
      </w:r>
      <w:r w:rsidRPr="00C53C50">
        <w:rPr>
          <w:rFonts w:cs="Times New Roman"/>
          <w:szCs w:val="24"/>
        </w:rPr>
        <w:t>10 mM HEPES KOH pH 7.6, 10 mM MgCl</w:t>
      </w:r>
      <w:r w:rsidRPr="00C53C50">
        <w:rPr>
          <w:rFonts w:cs="Times New Roman"/>
          <w:szCs w:val="24"/>
          <w:vertAlign w:val="subscript"/>
        </w:rPr>
        <w:t>2</w:t>
      </w:r>
      <w:r w:rsidRPr="00C53C50">
        <w:rPr>
          <w:rFonts w:cs="Times New Roman"/>
          <w:szCs w:val="24"/>
        </w:rPr>
        <w:t>, 500 mM NH</w:t>
      </w:r>
      <w:r w:rsidRPr="00C53C50">
        <w:rPr>
          <w:rFonts w:cs="Times New Roman"/>
          <w:szCs w:val="24"/>
          <w:vertAlign w:val="subscript"/>
        </w:rPr>
        <w:t>4</w:t>
      </w:r>
      <w:r w:rsidRPr="00C53C50">
        <w:rPr>
          <w:rFonts w:cs="Times New Roman"/>
          <w:szCs w:val="24"/>
        </w:rPr>
        <w:t>Cl</w:t>
      </w:r>
      <w:r w:rsidR="0036729B">
        <w:rPr>
          <w:rFonts w:cs="Times New Roman"/>
          <w:szCs w:val="24"/>
        </w:rPr>
        <w:t xml:space="preserve">, </w:t>
      </w:r>
      <w:r w:rsidR="0036729B">
        <w:rPr>
          <w:rFonts w:cs="Times New Roman"/>
          <w:szCs w:val="24"/>
        </w:rPr>
        <w:t xml:space="preserve">with or without 5 mM </w:t>
      </w:r>
      <w:r w:rsidR="00A90AAF">
        <w:rPr>
          <w:rFonts w:cs="Times New Roman"/>
          <w:szCs w:val="24"/>
        </w:rPr>
        <w:t>BME</w:t>
      </w:r>
      <w:r w:rsidR="007665E2">
        <w:rPr>
          <w:rFonts w:cs="Times New Roman"/>
          <w:szCs w:val="24"/>
        </w:rPr>
        <w:t>)</w:t>
      </w:r>
      <w:r w:rsidR="00DA15B3">
        <w:rPr>
          <w:rFonts w:cs="Times New Roman"/>
          <w:szCs w:val="24"/>
        </w:rPr>
        <w:t>. T</w:t>
      </w:r>
      <w:r w:rsidR="00343936" w:rsidRPr="00C53C50">
        <w:rPr>
          <w:rFonts w:cs="Times New Roman"/>
          <w:szCs w:val="24"/>
        </w:rPr>
        <w:t xml:space="preserve">his was </w:t>
      </w:r>
      <w:r w:rsidR="009F7ED5">
        <w:rPr>
          <w:rFonts w:cs="Times New Roman"/>
          <w:szCs w:val="24"/>
        </w:rPr>
        <w:t>centrifuged using Beckman-Coulter Type 70Ti</w:t>
      </w:r>
      <w:r w:rsidRPr="00C53C50">
        <w:rPr>
          <w:rFonts w:cs="Times New Roman"/>
          <w:szCs w:val="24"/>
        </w:rPr>
        <w:t xml:space="preserve"> </w:t>
      </w:r>
      <w:r w:rsidR="009F7ED5">
        <w:rPr>
          <w:rFonts w:cs="Times New Roman"/>
          <w:szCs w:val="24"/>
        </w:rPr>
        <w:t xml:space="preserve">rotor </w:t>
      </w:r>
      <w:r w:rsidRPr="00C53C50">
        <w:rPr>
          <w:rFonts w:cs="Times New Roman"/>
          <w:szCs w:val="24"/>
        </w:rPr>
        <w:t xml:space="preserve">in the ultracentrifuge for 4 hours (4˚C, 146,000 x g) to separate ribosomes from other cell materials. </w:t>
      </w:r>
      <w:r w:rsidR="002274DD" w:rsidRPr="00C53C50">
        <w:rPr>
          <w:rFonts w:cs="Times New Roman"/>
          <w:szCs w:val="24"/>
        </w:rPr>
        <w:t>The</w:t>
      </w:r>
      <w:r w:rsidRPr="00C53C50">
        <w:rPr>
          <w:rFonts w:cs="Times New Roman"/>
          <w:szCs w:val="24"/>
        </w:rPr>
        <w:t xml:space="preserve"> pellet</w:t>
      </w:r>
      <w:r w:rsidR="002274DD" w:rsidRPr="00C53C50">
        <w:rPr>
          <w:rFonts w:cs="Times New Roman"/>
          <w:szCs w:val="24"/>
        </w:rPr>
        <w:t xml:space="preserve"> was washed</w:t>
      </w:r>
      <w:r w:rsidRPr="00C53C50">
        <w:rPr>
          <w:rFonts w:cs="Times New Roman"/>
          <w:szCs w:val="24"/>
        </w:rPr>
        <w:t xml:space="preserve"> twice and</w:t>
      </w:r>
      <w:r w:rsidR="00F7487C">
        <w:rPr>
          <w:rFonts w:cs="Times New Roman"/>
          <w:szCs w:val="24"/>
        </w:rPr>
        <w:t xml:space="preserve"> gently</w:t>
      </w:r>
      <w:r w:rsidRPr="00C53C50">
        <w:rPr>
          <w:rFonts w:cs="Times New Roman"/>
          <w:szCs w:val="24"/>
        </w:rPr>
        <w:t xml:space="preserve"> resuspend</w:t>
      </w:r>
      <w:r w:rsidR="002274DD" w:rsidRPr="00C53C50">
        <w:rPr>
          <w:rFonts w:cs="Times New Roman"/>
          <w:szCs w:val="24"/>
        </w:rPr>
        <w:t>ed</w:t>
      </w:r>
      <w:r w:rsidRPr="00C53C50">
        <w:rPr>
          <w:rFonts w:cs="Times New Roman"/>
          <w:szCs w:val="24"/>
        </w:rPr>
        <w:t xml:space="preserve"> in H</w:t>
      </w:r>
      <w:r w:rsidRPr="00C53C50">
        <w:rPr>
          <w:rFonts w:cs="Times New Roman"/>
          <w:szCs w:val="24"/>
          <w:vertAlign w:val="superscript"/>
        </w:rPr>
        <w:t>10</w:t>
      </w:r>
      <w:r w:rsidRPr="00C53C50">
        <w:rPr>
          <w:rFonts w:cs="Times New Roman"/>
          <w:szCs w:val="24"/>
        </w:rPr>
        <w:t>M</w:t>
      </w:r>
      <w:r w:rsidRPr="00C53C50">
        <w:rPr>
          <w:rFonts w:cs="Times New Roman"/>
          <w:szCs w:val="24"/>
          <w:vertAlign w:val="superscript"/>
        </w:rPr>
        <w:t>10</w:t>
      </w:r>
      <w:r w:rsidRPr="00C53C50">
        <w:rPr>
          <w:rFonts w:cs="Times New Roman"/>
          <w:szCs w:val="24"/>
        </w:rPr>
        <w:t>A</w:t>
      </w:r>
      <w:r w:rsidRPr="00C53C50">
        <w:rPr>
          <w:rFonts w:cs="Times New Roman"/>
          <w:szCs w:val="24"/>
          <w:vertAlign w:val="superscript"/>
        </w:rPr>
        <w:t>50</w:t>
      </w:r>
      <w:r w:rsidRPr="00C53C50">
        <w:rPr>
          <w:rFonts w:cs="Times New Roman"/>
          <w:szCs w:val="24"/>
        </w:rPr>
        <w:t xml:space="preserve">. </w:t>
      </w:r>
      <w:r w:rsidR="002274DD" w:rsidRPr="00C53C50">
        <w:rPr>
          <w:rFonts w:cs="Times New Roman"/>
          <w:szCs w:val="24"/>
        </w:rPr>
        <w:t>T</w:t>
      </w:r>
      <w:r w:rsidRPr="00C53C50">
        <w:rPr>
          <w:rFonts w:cs="Times New Roman"/>
          <w:szCs w:val="24"/>
        </w:rPr>
        <w:t>his suspension</w:t>
      </w:r>
      <w:r w:rsidR="002274DD" w:rsidRPr="00C53C50">
        <w:rPr>
          <w:rFonts w:cs="Times New Roman"/>
          <w:szCs w:val="24"/>
        </w:rPr>
        <w:t xml:space="preserve"> was then layered</w:t>
      </w:r>
      <w:r w:rsidRPr="00C53C50">
        <w:rPr>
          <w:rFonts w:cs="Times New Roman"/>
          <w:szCs w:val="24"/>
        </w:rPr>
        <w:t xml:space="preserve"> onto another sucrose cushion </w:t>
      </w:r>
      <w:r w:rsidR="007665E2">
        <w:rPr>
          <w:rFonts w:cs="Times New Roman"/>
          <w:szCs w:val="24"/>
        </w:rPr>
        <w:t>(</w:t>
      </w:r>
      <w:r w:rsidR="007665E2" w:rsidRPr="00C53C50">
        <w:rPr>
          <w:rFonts w:cs="Times New Roman"/>
          <w:szCs w:val="24"/>
        </w:rPr>
        <w:t>H</w:t>
      </w:r>
      <w:r w:rsidR="007665E2" w:rsidRPr="00C53C50">
        <w:rPr>
          <w:rFonts w:cs="Times New Roman"/>
          <w:szCs w:val="24"/>
          <w:vertAlign w:val="superscript"/>
        </w:rPr>
        <w:t>10</w:t>
      </w:r>
      <w:r w:rsidR="007665E2" w:rsidRPr="00C53C50">
        <w:rPr>
          <w:rFonts w:cs="Times New Roman"/>
          <w:szCs w:val="24"/>
        </w:rPr>
        <w:t>M</w:t>
      </w:r>
      <w:r w:rsidR="007665E2" w:rsidRPr="00C53C50">
        <w:rPr>
          <w:rFonts w:cs="Times New Roman"/>
          <w:szCs w:val="24"/>
          <w:vertAlign w:val="superscript"/>
        </w:rPr>
        <w:t>10</w:t>
      </w:r>
      <w:r w:rsidR="007665E2" w:rsidRPr="00C53C50">
        <w:rPr>
          <w:rFonts w:cs="Times New Roman"/>
          <w:szCs w:val="24"/>
        </w:rPr>
        <w:t>A</w:t>
      </w:r>
      <w:r w:rsidR="007665E2" w:rsidRPr="00C53C50">
        <w:rPr>
          <w:rFonts w:cs="Times New Roman"/>
          <w:szCs w:val="24"/>
          <w:vertAlign w:val="superscript"/>
        </w:rPr>
        <w:t>50</w:t>
      </w:r>
      <w:r w:rsidRPr="00C53C50">
        <w:rPr>
          <w:rFonts w:cs="Times New Roman"/>
          <w:szCs w:val="24"/>
        </w:rPr>
        <w:t xml:space="preserve"> with 40% sucrose</w:t>
      </w:r>
      <w:r w:rsidR="007665E2">
        <w:rPr>
          <w:rFonts w:cs="Times New Roman"/>
          <w:szCs w:val="24"/>
        </w:rPr>
        <w:t>)</w:t>
      </w:r>
      <w:r w:rsidRPr="00C53C50">
        <w:rPr>
          <w:rFonts w:cs="Times New Roman"/>
          <w:szCs w:val="24"/>
        </w:rPr>
        <w:t xml:space="preserve"> and sp</w:t>
      </w:r>
      <w:r w:rsidR="002274DD" w:rsidRPr="00C53C50">
        <w:rPr>
          <w:rFonts w:cs="Times New Roman"/>
          <w:szCs w:val="24"/>
        </w:rPr>
        <w:t>u</w:t>
      </w:r>
      <w:r w:rsidRPr="00C53C50">
        <w:rPr>
          <w:rFonts w:cs="Times New Roman"/>
          <w:szCs w:val="24"/>
        </w:rPr>
        <w:t xml:space="preserve">n for 14 hours (4˚C, 146,000 x g) to further purify the ribosomes. Finally, purified 70S ribosomes </w:t>
      </w:r>
      <w:r w:rsidR="002274DD" w:rsidRPr="00C53C50">
        <w:rPr>
          <w:rFonts w:cs="Times New Roman"/>
          <w:szCs w:val="24"/>
        </w:rPr>
        <w:t xml:space="preserve">were </w:t>
      </w:r>
      <w:r w:rsidR="00F7487C">
        <w:rPr>
          <w:rFonts w:cs="Times New Roman"/>
          <w:szCs w:val="24"/>
        </w:rPr>
        <w:t xml:space="preserve">gently </w:t>
      </w:r>
      <w:r w:rsidR="002274DD" w:rsidRPr="00C53C50">
        <w:rPr>
          <w:rFonts w:cs="Times New Roman"/>
          <w:szCs w:val="24"/>
        </w:rPr>
        <w:t xml:space="preserve">resuspended </w:t>
      </w:r>
      <w:r w:rsidRPr="00C53C50">
        <w:rPr>
          <w:rFonts w:cs="Times New Roman"/>
          <w:szCs w:val="24"/>
        </w:rPr>
        <w:t>in</w:t>
      </w:r>
      <w:r w:rsidR="002274DD" w:rsidRPr="00C53C50">
        <w:rPr>
          <w:rFonts w:cs="Times New Roman"/>
          <w:szCs w:val="24"/>
        </w:rPr>
        <w:t xml:space="preserve"> about 250 </w:t>
      </w:r>
      <w:proofErr w:type="spellStart"/>
      <w:r w:rsidR="00F7487C">
        <w:rPr>
          <w:rFonts w:cs="Times New Roman"/>
          <w:szCs w:val="24"/>
        </w:rPr>
        <w:t>μ</w:t>
      </w:r>
      <w:r w:rsidR="002274DD" w:rsidRPr="00C53C50">
        <w:rPr>
          <w:rFonts w:cs="Times New Roman"/>
          <w:szCs w:val="24"/>
        </w:rPr>
        <w:t>L</w:t>
      </w:r>
      <w:proofErr w:type="spellEnd"/>
      <w:r w:rsidR="002274DD" w:rsidRPr="00C53C50">
        <w:rPr>
          <w:rFonts w:cs="Times New Roman"/>
          <w:szCs w:val="24"/>
        </w:rPr>
        <w:t xml:space="preserve"> of</w:t>
      </w:r>
      <w:r w:rsidRPr="00C53C50">
        <w:rPr>
          <w:rFonts w:cs="Times New Roman"/>
          <w:szCs w:val="24"/>
        </w:rPr>
        <w:t xml:space="preserve"> H</w:t>
      </w:r>
      <w:r w:rsidRPr="00C53C50">
        <w:rPr>
          <w:rFonts w:cs="Times New Roman"/>
          <w:szCs w:val="24"/>
          <w:vertAlign w:val="superscript"/>
        </w:rPr>
        <w:t>10</w:t>
      </w:r>
      <w:r w:rsidRPr="00C53C50">
        <w:rPr>
          <w:rFonts w:cs="Times New Roman"/>
          <w:szCs w:val="24"/>
        </w:rPr>
        <w:t>M</w:t>
      </w:r>
      <w:r w:rsidRPr="00C53C50">
        <w:rPr>
          <w:rFonts w:cs="Times New Roman"/>
          <w:szCs w:val="24"/>
          <w:vertAlign w:val="superscript"/>
        </w:rPr>
        <w:t>10</w:t>
      </w:r>
      <w:r w:rsidRPr="00C53C50">
        <w:rPr>
          <w:rFonts w:cs="Times New Roman"/>
          <w:szCs w:val="24"/>
        </w:rPr>
        <w:t>A</w:t>
      </w:r>
      <w:r w:rsidRPr="00C53C50">
        <w:rPr>
          <w:rFonts w:cs="Times New Roman"/>
          <w:szCs w:val="24"/>
          <w:vertAlign w:val="superscript"/>
        </w:rPr>
        <w:t>50</w:t>
      </w:r>
      <w:r w:rsidRPr="00C53C50">
        <w:rPr>
          <w:rFonts w:cs="Times New Roman"/>
          <w:szCs w:val="24"/>
        </w:rPr>
        <w:t xml:space="preserve"> and </w:t>
      </w:r>
      <w:r w:rsidR="002274DD" w:rsidRPr="00C53C50">
        <w:rPr>
          <w:rFonts w:cs="Times New Roman"/>
          <w:szCs w:val="24"/>
        </w:rPr>
        <w:t>stored</w:t>
      </w:r>
      <w:r w:rsidRPr="00C53C50">
        <w:rPr>
          <w:rFonts w:cs="Times New Roman"/>
          <w:szCs w:val="24"/>
        </w:rPr>
        <w:t xml:space="preserve"> at -80˚C.</w:t>
      </w:r>
    </w:p>
    <w:p w14:paraId="1203B25A" w14:textId="7413CED0" w:rsidR="00B53AC8" w:rsidRDefault="001B33B6" w:rsidP="00A9743E">
      <w:pPr>
        <w:pStyle w:val="Heading2"/>
      </w:pPr>
      <w:r>
        <w:t>LC-MS/MS of purified ribosomes</w:t>
      </w:r>
    </w:p>
    <w:p w14:paraId="1EF10B2D" w14:textId="496553E5" w:rsidR="00FD2820" w:rsidRDefault="00B53AC8" w:rsidP="00CC2C8D">
      <w:pPr>
        <w:spacing w:before="240" w:line="48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70S ribosomes from wild-type LVS cells were prepared as described above. </w:t>
      </w:r>
      <w:r w:rsidR="00B5682F">
        <w:rPr>
          <w:rFonts w:cs="Times New Roman"/>
          <w:szCs w:val="24"/>
        </w:rPr>
        <w:t xml:space="preserve">One sample </w:t>
      </w:r>
      <w:r w:rsidR="0036729B">
        <w:rPr>
          <w:rFonts w:cs="Times New Roman"/>
          <w:szCs w:val="24"/>
        </w:rPr>
        <w:t xml:space="preserve">was prepared with 5 mM BME in the buffers </w:t>
      </w:r>
      <w:r w:rsidR="00B5682F">
        <w:rPr>
          <w:rFonts w:cs="Times New Roman"/>
          <w:szCs w:val="24"/>
        </w:rPr>
        <w:t>(Sample 4</w:t>
      </w:r>
      <w:r w:rsidR="0036729B">
        <w:rPr>
          <w:rFonts w:cs="Times New Roman"/>
          <w:szCs w:val="24"/>
        </w:rPr>
        <w:t xml:space="preserve"> in TableS1</w:t>
      </w:r>
      <w:r w:rsidR="00B5682F">
        <w:rPr>
          <w:rFonts w:cs="Times New Roman"/>
          <w:szCs w:val="24"/>
        </w:rPr>
        <w:t>)</w:t>
      </w:r>
      <w:r w:rsidR="0036729B">
        <w:rPr>
          <w:rFonts w:cs="Times New Roman"/>
          <w:szCs w:val="24"/>
        </w:rPr>
        <w:t xml:space="preserve"> </w:t>
      </w:r>
      <w:r w:rsidR="00A90AAF">
        <w:rPr>
          <w:rFonts w:cs="Times New Roman"/>
          <w:szCs w:val="24"/>
        </w:rPr>
        <w:t>and was</w:t>
      </w:r>
      <w:r w:rsidR="0036729B">
        <w:rPr>
          <w:rFonts w:cs="Times New Roman"/>
          <w:szCs w:val="24"/>
        </w:rPr>
        <w:t xml:space="preserve"> purified via gel stacking</w:t>
      </w:r>
      <w:r w:rsidR="00A90AAF">
        <w:rPr>
          <w:rFonts w:cs="Times New Roman"/>
          <w:szCs w:val="24"/>
        </w:rPr>
        <w:t xml:space="preserve"> prior to mass spectrometry analysis</w:t>
      </w:r>
      <w:r w:rsidR="0036729B">
        <w:rPr>
          <w:rFonts w:cs="Times New Roman"/>
          <w:szCs w:val="24"/>
        </w:rPr>
        <w:t xml:space="preserve">. </w:t>
      </w:r>
      <w:r w:rsidR="00B5682F">
        <w:rPr>
          <w:rFonts w:cs="Times New Roman"/>
          <w:szCs w:val="24"/>
        </w:rPr>
        <w:t xml:space="preserve">30 </w:t>
      </w:r>
      <w:proofErr w:type="spellStart"/>
      <w:r w:rsidR="00B5682F">
        <w:rPr>
          <w:rFonts w:cs="Times New Roman"/>
          <w:szCs w:val="24"/>
        </w:rPr>
        <w:t>μ</w:t>
      </w:r>
      <w:r w:rsidR="00B5682F" w:rsidRPr="00C53C50">
        <w:rPr>
          <w:rFonts w:cs="Times New Roman"/>
          <w:szCs w:val="24"/>
        </w:rPr>
        <w:t>L</w:t>
      </w:r>
      <w:proofErr w:type="spellEnd"/>
      <w:r w:rsidR="0036729B">
        <w:rPr>
          <w:rFonts w:cs="Times New Roman"/>
          <w:szCs w:val="24"/>
        </w:rPr>
        <w:t xml:space="preserve"> of </w:t>
      </w:r>
      <w:r w:rsidR="00A90AAF">
        <w:rPr>
          <w:rFonts w:cs="Times New Roman"/>
          <w:szCs w:val="24"/>
        </w:rPr>
        <w:t xml:space="preserve">the </w:t>
      </w:r>
      <w:r w:rsidR="0036729B">
        <w:rPr>
          <w:rFonts w:cs="Times New Roman"/>
          <w:szCs w:val="24"/>
        </w:rPr>
        <w:t>purified ribosomes</w:t>
      </w:r>
      <w:r w:rsidR="00B5682F">
        <w:rPr>
          <w:rFonts w:cs="Times New Roman"/>
          <w:szCs w:val="24"/>
        </w:rPr>
        <w:t xml:space="preserve">, normalized to 6.6 </w:t>
      </w:r>
      <w:proofErr w:type="spellStart"/>
      <w:r w:rsidR="00B5682F">
        <w:rPr>
          <w:rFonts w:cs="Times New Roman"/>
          <w:szCs w:val="24"/>
        </w:rPr>
        <w:t>μ</w:t>
      </w:r>
      <w:r w:rsidR="00B5682F">
        <w:rPr>
          <w:rFonts w:cs="Times New Roman"/>
          <w:szCs w:val="24"/>
        </w:rPr>
        <w:t>g</w:t>
      </w:r>
      <w:proofErr w:type="spellEnd"/>
      <w:r w:rsidR="00B5682F">
        <w:rPr>
          <w:rFonts w:cs="Times New Roman"/>
          <w:szCs w:val="24"/>
        </w:rPr>
        <w:t>/</w:t>
      </w:r>
      <w:proofErr w:type="spellStart"/>
      <w:r w:rsidR="00B5682F">
        <w:rPr>
          <w:rFonts w:cs="Times New Roman"/>
          <w:szCs w:val="24"/>
        </w:rPr>
        <w:t>μ</w:t>
      </w:r>
      <w:r w:rsidR="00B5682F" w:rsidRPr="00C53C50">
        <w:rPr>
          <w:rFonts w:cs="Times New Roman"/>
          <w:szCs w:val="24"/>
        </w:rPr>
        <w:t>L</w:t>
      </w:r>
      <w:proofErr w:type="spellEnd"/>
      <w:r w:rsidR="00B5682F">
        <w:rPr>
          <w:rFonts w:cs="Times New Roman"/>
          <w:szCs w:val="24"/>
        </w:rPr>
        <w:t xml:space="preserve"> in </w:t>
      </w:r>
      <w:r w:rsidR="00B5682F" w:rsidRPr="00C53C50">
        <w:rPr>
          <w:rFonts w:cs="Times New Roman"/>
          <w:szCs w:val="24"/>
        </w:rPr>
        <w:t>H</w:t>
      </w:r>
      <w:r w:rsidR="00B5682F" w:rsidRPr="00C53C50">
        <w:rPr>
          <w:rFonts w:cs="Times New Roman"/>
          <w:szCs w:val="24"/>
          <w:vertAlign w:val="superscript"/>
        </w:rPr>
        <w:t>10</w:t>
      </w:r>
      <w:r w:rsidR="00B5682F" w:rsidRPr="00C53C50">
        <w:rPr>
          <w:rFonts w:cs="Times New Roman"/>
          <w:szCs w:val="24"/>
        </w:rPr>
        <w:t>M</w:t>
      </w:r>
      <w:r w:rsidR="00B5682F" w:rsidRPr="00C53C50">
        <w:rPr>
          <w:rFonts w:cs="Times New Roman"/>
          <w:szCs w:val="24"/>
          <w:vertAlign w:val="superscript"/>
        </w:rPr>
        <w:t>10</w:t>
      </w:r>
      <w:r w:rsidR="00B5682F" w:rsidRPr="00C53C50">
        <w:rPr>
          <w:rFonts w:cs="Times New Roman"/>
          <w:szCs w:val="24"/>
        </w:rPr>
        <w:t>A</w:t>
      </w:r>
      <w:r w:rsidR="00B5682F" w:rsidRPr="00C53C50">
        <w:rPr>
          <w:rFonts w:cs="Times New Roman"/>
          <w:szCs w:val="24"/>
          <w:vertAlign w:val="superscript"/>
        </w:rPr>
        <w:t>50</w:t>
      </w:r>
      <w:r w:rsidR="00B5682F">
        <w:rPr>
          <w:rFonts w:cs="Times New Roman"/>
          <w:szCs w:val="24"/>
        </w:rPr>
        <w:t xml:space="preserve">, </w:t>
      </w:r>
      <w:r w:rsidR="0036729B">
        <w:rPr>
          <w:rFonts w:cs="Times New Roman"/>
          <w:szCs w:val="24"/>
        </w:rPr>
        <w:t xml:space="preserve">was combined </w:t>
      </w:r>
      <w:r>
        <w:rPr>
          <w:rFonts w:cs="Times New Roman"/>
          <w:szCs w:val="24"/>
        </w:rPr>
        <w:t xml:space="preserve">with </w:t>
      </w:r>
      <w:r w:rsidR="00B5682F">
        <w:rPr>
          <w:rFonts w:cs="Times New Roman"/>
          <w:szCs w:val="24"/>
        </w:rPr>
        <w:t xml:space="preserve">10 </w:t>
      </w:r>
      <w:proofErr w:type="spellStart"/>
      <w:r w:rsidR="00B5682F">
        <w:rPr>
          <w:rFonts w:cs="Times New Roman"/>
          <w:szCs w:val="24"/>
        </w:rPr>
        <w:t>μ</w:t>
      </w:r>
      <w:r w:rsidR="00B5682F" w:rsidRPr="00C53C50">
        <w:rPr>
          <w:rFonts w:cs="Times New Roman"/>
          <w:szCs w:val="24"/>
        </w:rPr>
        <w:t>L</w:t>
      </w:r>
      <w:proofErr w:type="spellEnd"/>
      <w:r>
        <w:rPr>
          <w:rFonts w:cs="Times New Roman"/>
          <w:szCs w:val="24"/>
        </w:rPr>
        <w:t xml:space="preserve"> sample loading buffer (</w:t>
      </w:r>
      <w:r w:rsidR="00B5682F">
        <w:rPr>
          <w:rFonts w:cs="Times New Roman"/>
          <w:szCs w:val="24"/>
        </w:rPr>
        <w:t>3</w:t>
      </w:r>
      <w:r>
        <w:rPr>
          <w:rFonts w:cs="Times New Roman"/>
          <w:szCs w:val="24"/>
        </w:rPr>
        <w:t xml:space="preserve">x </w:t>
      </w:r>
      <w:proofErr w:type="spellStart"/>
      <w:r>
        <w:rPr>
          <w:rFonts w:cs="Times New Roman"/>
          <w:szCs w:val="24"/>
        </w:rPr>
        <w:t>NuPage</w:t>
      </w:r>
      <w:proofErr w:type="spellEnd"/>
      <w:r>
        <w:rPr>
          <w:rFonts w:cs="Times New Roman"/>
          <w:szCs w:val="24"/>
        </w:rPr>
        <w:t xml:space="preserve"> LDS, 50 mM DTT) and heated to 9</w:t>
      </w:r>
      <w:r w:rsidR="006F48A5">
        <w:rPr>
          <w:rFonts w:cs="Times New Roman"/>
          <w:szCs w:val="24"/>
        </w:rPr>
        <w:t>5</w:t>
      </w:r>
      <w:r w:rsidRPr="00C53C50">
        <w:rPr>
          <w:rFonts w:cs="Times New Roman"/>
          <w:szCs w:val="24"/>
        </w:rPr>
        <w:t>˚C</w:t>
      </w:r>
      <w:r>
        <w:rPr>
          <w:rFonts w:cs="Times New Roman"/>
          <w:szCs w:val="24"/>
        </w:rPr>
        <w:t xml:space="preserve"> to denature. The sample w</w:t>
      </w:r>
      <w:r w:rsidR="00B5682F">
        <w:rPr>
          <w:rFonts w:cs="Times New Roman"/>
          <w:szCs w:val="24"/>
        </w:rPr>
        <w:t>as</w:t>
      </w:r>
      <w:r>
        <w:rPr>
          <w:rFonts w:cs="Times New Roman"/>
          <w:szCs w:val="24"/>
        </w:rPr>
        <w:t xml:space="preserve"> run on a 4-12% Bis-Tris mini-protein gel (Nu-Page) with </w:t>
      </w:r>
      <w:r w:rsidR="00147BE1">
        <w:rPr>
          <w:rFonts w:cs="Times New Roman"/>
          <w:szCs w:val="24"/>
        </w:rPr>
        <w:t>Tris</w:t>
      </w:r>
      <w:r w:rsidR="001733E8">
        <w:rPr>
          <w:rFonts w:cs="Times New Roman"/>
          <w:szCs w:val="24"/>
        </w:rPr>
        <w:t>-</w:t>
      </w:r>
      <w:r w:rsidR="00147BE1">
        <w:rPr>
          <w:rFonts w:cs="Times New Roman"/>
          <w:szCs w:val="24"/>
        </w:rPr>
        <w:t xml:space="preserve">Glycine SDS running buffer (2.5 mM Tris, 19.2 mM glycine, 0.01% SDS) </w:t>
      </w:r>
      <w:r w:rsidR="004D63AC">
        <w:rPr>
          <w:rFonts w:cs="Times New Roman"/>
          <w:szCs w:val="24"/>
        </w:rPr>
        <w:t>for 10 minutes at 200V to stack the proteins, then the gel was stained with Coomassie blue. A 1.0 cm x 0.5 cm band was excised</w:t>
      </w:r>
      <w:r w:rsidR="00B5682F">
        <w:rPr>
          <w:rFonts w:cs="Times New Roman"/>
          <w:szCs w:val="24"/>
        </w:rPr>
        <w:t xml:space="preserve"> and </w:t>
      </w:r>
      <w:r w:rsidR="004D63AC">
        <w:rPr>
          <w:rFonts w:cs="Times New Roman"/>
          <w:szCs w:val="24"/>
        </w:rPr>
        <w:t>rinsed with water</w:t>
      </w:r>
      <w:r w:rsidR="00B5682F">
        <w:rPr>
          <w:rFonts w:cs="Times New Roman"/>
          <w:szCs w:val="24"/>
        </w:rPr>
        <w:t>.</w:t>
      </w:r>
      <w:r w:rsidR="004D63AC">
        <w:rPr>
          <w:rFonts w:cs="Times New Roman"/>
          <w:szCs w:val="24"/>
        </w:rPr>
        <w:t xml:space="preserve"> </w:t>
      </w:r>
      <w:r w:rsidR="00B5682F">
        <w:rPr>
          <w:rFonts w:cs="Times New Roman"/>
          <w:szCs w:val="24"/>
        </w:rPr>
        <w:t>The remaining samples</w:t>
      </w:r>
      <w:r w:rsidR="00A90AAF">
        <w:rPr>
          <w:rFonts w:cs="Times New Roman"/>
          <w:szCs w:val="24"/>
        </w:rPr>
        <w:t>, which did not have BME in the buffer,</w:t>
      </w:r>
      <w:r w:rsidR="00B5682F">
        <w:rPr>
          <w:rFonts w:cs="Times New Roman"/>
          <w:szCs w:val="24"/>
        </w:rPr>
        <w:t xml:space="preserve"> were normalized to 11.1 </w:t>
      </w:r>
      <w:proofErr w:type="spellStart"/>
      <w:r w:rsidR="00B5682F">
        <w:rPr>
          <w:rFonts w:cs="Times New Roman"/>
          <w:szCs w:val="24"/>
        </w:rPr>
        <w:t>μg</w:t>
      </w:r>
      <w:proofErr w:type="spellEnd"/>
      <w:r w:rsidR="00B5682F">
        <w:rPr>
          <w:rFonts w:cs="Times New Roman"/>
          <w:szCs w:val="24"/>
        </w:rPr>
        <w:t>/</w:t>
      </w:r>
      <w:proofErr w:type="spellStart"/>
      <w:r w:rsidR="00B5682F">
        <w:rPr>
          <w:rFonts w:cs="Times New Roman"/>
          <w:szCs w:val="24"/>
        </w:rPr>
        <w:t>μ</w:t>
      </w:r>
      <w:r w:rsidR="00B5682F" w:rsidRPr="00C53C50">
        <w:rPr>
          <w:rFonts w:cs="Times New Roman"/>
          <w:szCs w:val="24"/>
        </w:rPr>
        <w:t>L</w:t>
      </w:r>
      <w:proofErr w:type="spellEnd"/>
      <w:r w:rsidR="00B5682F">
        <w:rPr>
          <w:rFonts w:cs="Times New Roman"/>
          <w:szCs w:val="24"/>
        </w:rPr>
        <w:t xml:space="preserve"> in </w:t>
      </w:r>
      <w:r w:rsidR="00B5682F" w:rsidRPr="00C53C50">
        <w:rPr>
          <w:rFonts w:cs="Times New Roman"/>
          <w:szCs w:val="24"/>
        </w:rPr>
        <w:t>H</w:t>
      </w:r>
      <w:r w:rsidR="00B5682F" w:rsidRPr="00C53C50">
        <w:rPr>
          <w:rFonts w:cs="Times New Roman"/>
          <w:szCs w:val="24"/>
          <w:vertAlign w:val="superscript"/>
        </w:rPr>
        <w:t>10</w:t>
      </w:r>
      <w:r w:rsidR="00B5682F" w:rsidRPr="00C53C50">
        <w:rPr>
          <w:rFonts w:cs="Times New Roman"/>
          <w:szCs w:val="24"/>
        </w:rPr>
        <w:t>M</w:t>
      </w:r>
      <w:r w:rsidR="00B5682F" w:rsidRPr="00C53C50">
        <w:rPr>
          <w:rFonts w:cs="Times New Roman"/>
          <w:szCs w:val="24"/>
          <w:vertAlign w:val="superscript"/>
        </w:rPr>
        <w:t>10</w:t>
      </w:r>
      <w:r w:rsidR="00B5682F" w:rsidRPr="00C53C50">
        <w:rPr>
          <w:rFonts w:cs="Times New Roman"/>
          <w:szCs w:val="24"/>
        </w:rPr>
        <w:t>A</w:t>
      </w:r>
      <w:r w:rsidR="00B5682F" w:rsidRPr="00C53C50">
        <w:rPr>
          <w:rFonts w:cs="Times New Roman"/>
          <w:szCs w:val="24"/>
          <w:vertAlign w:val="superscript"/>
        </w:rPr>
        <w:t>50</w:t>
      </w:r>
      <w:r w:rsidR="00B5682F">
        <w:rPr>
          <w:rFonts w:cs="Times New Roman"/>
          <w:szCs w:val="24"/>
          <w:vertAlign w:val="superscript"/>
        </w:rPr>
        <w:t xml:space="preserve"> </w:t>
      </w:r>
      <w:r w:rsidR="00B5682F">
        <w:rPr>
          <w:rFonts w:cs="Times New Roman"/>
          <w:szCs w:val="24"/>
        </w:rPr>
        <w:t xml:space="preserve">and a 100 </w:t>
      </w:r>
      <w:proofErr w:type="spellStart"/>
      <w:r w:rsidR="00B5682F">
        <w:rPr>
          <w:rFonts w:cs="Times New Roman"/>
          <w:szCs w:val="24"/>
        </w:rPr>
        <w:t>μ</w:t>
      </w:r>
      <w:r w:rsidR="00B5682F" w:rsidRPr="00C53C50">
        <w:rPr>
          <w:rFonts w:cs="Times New Roman"/>
          <w:szCs w:val="24"/>
        </w:rPr>
        <w:t>L</w:t>
      </w:r>
      <w:proofErr w:type="spellEnd"/>
      <w:r w:rsidR="004D63AC">
        <w:rPr>
          <w:rFonts w:cs="Times New Roman"/>
          <w:szCs w:val="24"/>
        </w:rPr>
        <w:t xml:space="preserve"> </w:t>
      </w:r>
      <w:r w:rsidR="00B5682F">
        <w:rPr>
          <w:rFonts w:cs="Times New Roman"/>
          <w:szCs w:val="24"/>
        </w:rPr>
        <w:t xml:space="preserve">aliquot was shipped to </w:t>
      </w:r>
      <w:r w:rsidR="00B5682F">
        <w:rPr>
          <w:rFonts w:cs="Times New Roman"/>
          <w:szCs w:val="24"/>
        </w:rPr>
        <w:t>Northwestern Proteomics Core. The proteins were subsequently in-gel digested</w:t>
      </w:r>
      <w:r w:rsidR="00B5682F">
        <w:rPr>
          <w:rFonts w:cs="Times New Roman"/>
          <w:szCs w:val="24"/>
        </w:rPr>
        <w:t xml:space="preserve"> or in-</w:t>
      </w:r>
      <w:r w:rsidR="0036729B">
        <w:rPr>
          <w:rFonts w:cs="Times New Roman"/>
          <w:szCs w:val="24"/>
        </w:rPr>
        <w:t xml:space="preserve">solution digested </w:t>
      </w:r>
      <w:r w:rsidR="004D63AC">
        <w:rPr>
          <w:rFonts w:cs="Times New Roman"/>
          <w:szCs w:val="24"/>
        </w:rPr>
        <w:t xml:space="preserve">and </w:t>
      </w:r>
      <w:r w:rsidR="00074D44">
        <w:rPr>
          <w:rFonts w:cs="Times New Roman"/>
          <w:szCs w:val="24"/>
        </w:rPr>
        <w:t>proteomics</w:t>
      </w:r>
      <w:r w:rsidR="004D63AC">
        <w:rPr>
          <w:rFonts w:cs="Times New Roman"/>
          <w:szCs w:val="24"/>
        </w:rPr>
        <w:t xml:space="preserve"> analysis was completed based on </w:t>
      </w:r>
      <w:commentRangeStart w:id="5"/>
      <w:r w:rsidR="004D63AC">
        <w:rPr>
          <w:rFonts w:cs="Times New Roman"/>
          <w:szCs w:val="24"/>
        </w:rPr>
        <w:t>internal protocols</w:t>
      </w:r>
      <w:r w:rsidR="00606D38">
        <w:rPr>
          <w:rFonts w:cs="Times New Roman"/>
          <w:szCs w:val="24"/>
        </w:rPr>
        <w:t xml:space="preserve"> </w:t>
      </w:r>
      <w:commentRangeEnd w:id="5"/>
      <w:r w:rsidR="00C24E54">
        <w:rPr>
          <w:rStyle w:val="CommentReference"/>
        </w:rPr>
        <w:commentReference w:id="5"/>
      </w:r>
      <w:r w:rsidR="00606D38">
        <w:rPr>
          <w:rFonts w:cs="Times New Roman"/>
          <w:szCs w:val="24"/>
        </w:rPr>
        <w:t>from Northwestern Proteomics Core</w:t>
      </w:r>
      <w:r w:rsidR="004D63AC">
        <w:rPr>
          <w:rFonts w:cs="Times New Roman"/>
          <w:szCs w:val="24"/>
        </w:rPr>
        <w:t xml:space="preserve">, searching against the </w:t>
      </w:r>
      <w:r w:rsidR="004D63AC">
        <w:rPr>
          <w:rFonts w:cs="Times New Roman"/>
          <w:i/>
          <w:iCs/>
          <w:szCs w:val="24"/>
        </w:rPr>
        <w:t xml:space="preserve">F. tularensis </w:t>
      </w:r>
      <w:r w:rsidR="004D63AC">
        <w:rPr>
          <w:rFonts w:cs="Times New Roman"/>
          <w:szCs w:val="24"/>
        </w:rPr>
        <w:t xml:space="preserve">LVS </w:t>
      </w:r>
      <w:r w:rsidR="00B563FB">
        <w:rPr>
          <w:rFonts w:cs="Times New Roman"/>
          <w:szCs w:val="24"/>
        </w:rPr>
        <w:t xml:space="preserve">protein </w:t>
      </w:r>
      <w:r w:rsidR="004D63AC">
        <w:rPr>
          <w:rFonts w:cs="Times New Roman"/>
          <w:szCs w:val="24"/>
        </w:rPr>
        <w:t>database</w:t>
      </w:r>
      <w:r w:rsidR="00CC2C8D">
        <w:rPr>
          <w:rFonts w:cs="Times New Roman"/>
          <w:szCs w:val="24"/>
        </w:rPr>
        <w:t xml:space="preserve"> (</w:t>
      </w:r>
      <w:r w:rsidR="00CC2C8D" w:rsidRPr="00CC2C8D">
        <w:rPr>
          <w:rFonts w:cs="Times New Roman"/>
          <w:szCs w:val="24"/>
        </w:rPr>
        <w:t>NC_007880</w:t>
      </w:r>
      <w:r w:rsidR="00CC2C8D">
        <w:rPr>
          <w:rFonts w:cs="Times New Roman"/>
          <w:szCs w:val="24"/>
        </w:rPr>
        <w:t>)</w:t>
      </w:r>
      <w:r w:rsidR="004D63AC">
        <w:rPr>
          <w:rFonts w:cs="Times New Roman"/>
          <w:szCs w:val="24"/>
        </w:rPr>
        <w:t>.</w:t>
      </w:r>
    </w:p>
    <w:p w14:paraId="2AC769DC" w14:textId="449731F4" w:rsidR="001B33B6" w:rsidRDefault="001B33B6" w:rsidP="001B33B6">
      <w:pPr>
        <w:pStyle w:val="Heading2"/>
      </w:pPr>
      <w:r>
        <w:t xml:space="preserve">DIA </w:t>
      </w:r>
      <w:r w:rsidR="003A6381">
        <w:t>mass spectrometry</w:t>
      </w:r>
    </w:p>
    <w:p w14:paraId="797C25EA" w14:textId="1EDDBF53" w:rsidR="001B33B6" w:rsidRDefault="00FC1F05" w:rsidP="009674F5">
      <w:pPr>
        <w:spacing w:line="480" w:lineRule="auto"/>
        <w:ind w:firstLine="720"/>
        <w:jc w:val="both"/>
        <w:rPr>
          <w:rFonts w:cs="Times New Roman"/>
          <w:szCs w:val="24"/>
        </w:rPr>
      </w:pPr>
      <w:r w:rsidRPr="00C53C50">
        <w:rPr>
          <w:rFonts w:cs="Times New Roman"/>
          <w:i/>
          <w:iCs/>
          <w:szCs w:val="24"/>
        </w:rPr>
        <w:t>F. tularensis</w:t>
      </w:r>
      <w:r w:rsidRPr="00C53C50">
        <w:rPr>
          <w:rFonts w:cs="Times New Roman"/>
          <w:szCs w:val="24"/>
        </w:rPr>
        <w:t xml:space="preserve"> strains were grown in </w:t>
      </w:r>
      <w:r>
        <w:rPr>
          <w:rFonts w:cs="Times New Roman"/>
          <w:szCs w:val="24"/>
        </w:rPr>
        <w:t>6</w:t>
      </w:r>
      <w:r w:rsidRPr="00C53C50">
        <w:rPr>
          <w:rFonts w:cs="Times New Roman"/>
          <w:szCs w:val="24"/>
        </w:rPr>
        <w:t xml:space="preserve"> mL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sMHB</w:t>
      </w:r>
      <w:proofErr w:type="spellEnd"/>
      <w:r w:rsidRPr="00C53C50">
        <w:rPr>
          <w:rFonts w:cs="Times New Roman"/>
          <w:szCs w:val="24"/>
        </w:rPr>
        <w:t xml:space="preserve"> until cultures reached an optical</w:t>
      </w:r>
      <w:r>
        <w:rPr>
          <w:rFonts w:cs="Times New Roman"/>
          <w:szCs w:val="24"/>
        </w:rPr>
        <w:t xml:space="preserve"> </w:t>
      </w:r>
      <w:r w:rsidRPr="00C53C50">
        <w:rPr>
          <w:rFonts w:cs="Times New Roman"/>
          <w:szCs w:val="24"/>
        </w:rPr>
        <w:t>OD</w:t>
      </w:r>
      <w:r w:rsidRPr="00C53C50">
        <w:rPr>
          <w:rFonts w:cs="Times New Roman"/>
          <w:szCs w:val="24"/>
          <w:vertAlign w:val="subscript"/>
        </w:rPr>
        <w:t>600</w:t>
      </w:r>
      <w:r w:rsidRPr="00C53C50">
        <w:rPr>
          <w:rFonts w:cs="Times New Roman"/>
          <w:szCs w:val="24"/>
        </w:rPr>
        <w:t xml:space="preserve"> of approximately 0.3-0.4</w:t>
      </w:r>
      <w:r>
        <w:rPr>
          <w:rFonts w:cs="Times New Roman"/>
          <w:szCs w:val="24"/>
        </w:rPr>
        <w:t xml:space="preserve">. </w:t>
      </w:r>
      <w:r w:rsidR="00624F87">
        <w:rPr>
          <w:rFonts w:cs="Times New Roman"/>
          <w:szCs w:val="24"/>
        </w:rPr>
        <w:t>Volumes</w:t>
      </w:r>
      <w:r w:rsidR="00321C11">
        <w:rPr>
          <w:rFonts w:cs="Times New Roman"/>
          <w:szCs w:val="24"/>
        </w:rPr>
        <w:t xml:space="preserve"> of </w:t>
      </w:r>
      <w:r>
        <w:rPr>
          <w:rFonts w:cs="Times New Roman"/>
          <w:szCs w:val="24"/>
        </w:rPr>
        <w:t>5 mL were pelleted (</w:t>
      </w:r>
      <w:r w:rsidRPr="00C53C50">
        <w:rPr>
          <w:rFonts w:cs="Times New Roman"/>
          <w:szCs w:val="24"/>
        </w:rPr>
        <w:t xml:space="preserve">4˚C, </w:t>
      </w:r>
      <w:r>
        <w:rPr>
          <w:rFonts w:cs="Times New Roman"/>
          <w:szCs w:val="24"/>
        </w:rPr>
        <w:t>800</w:t>
      </w:r>
      <w:r w:rsidRPr="00C53C50">
        <w:rPr>
          <w:rFonts w:cs="Times New Roman"/>
          <w:szCs w:val="24"/>
        </w:rPr>
        <w:t xml:space="preserve"> x g</w:t>
      </w:r>
      <w:r>
        <w:rPr>
          <w:rFonts w:cs="Times New Roman"/>
          <w:szCs w:val="24"/>
        </w:rPr>
        <w:t xml:space="preserve">, 15 mins) and then </w:t>
      </w:r>
      <w:r>
        <w:rPr>
          <w:rFonts w:cs="Times New Roman"/>
          <w:szCs w:val="24"/>
        </w:rPr>
        <w:lastRenderedPageBreak/>
        <w:t xml:space="preserve">resuspended in </w:t>
      </w:r>
      <w:r w:rsidR="00092BAD">
        <w:rPr>
          <w:rFonts w:cs="Times New Roman"/>
          <w:szCs w:val="24"/>
        </w:rPr>
        <w:t>700</w:t>
      </w:r>
      <w:r>
        <w:rPr>
          <w:rFonts w:cs="Times New Roman"/>
          <w:szCs w:val="24"/>
        </w:rPr>
        <w:t xml:space="preserve"> </w:t>
      </w:r>
      <w:proofErr w:type="spellStart"/>
      <w:r w:rsidR="00916C93">
        <w:rPr>
          <w:rFonts w:cs="Times New Roman"/>
          <w:szCs w:val="24"/>
        </w:rPr>
        <w:t>μ</w:t>
      </w:r>
      <w:r>
        <w:rPr>
          <w:rFonts w:cs="Times New Roman"/>
          <w:szCs w:val="24"/>
        </w:rPr>
        <w:t>L</w:t>
      </w:r>
      <w:proofErr w:type="spellEnd"/>
      <w:r>
        <w:rPr>
          <w:rFonts w:cs="Times New Roman"/>
          <w:szCs w:val="24"/>
        </w:rPr>
        <w:t xml:space="preserve"> Buffer 1 </w:t>
      </w:r>
      <w:r w:rsidR="00916C93">
        <w:rPr>
          <w:rFonts w:cs="Times New Roman"/>
          <w:szCs w:val="24"/>
        </w:rPr>
        <w:t xml:space="preserve">(20 mM KHEPES pH 7.9, 50 mM </w:t>
      </w:r>
      <w:proofErr w:type="spellStart"/>
      <w:r w:rsidR="00916C93">
        <w:rPr>
          <w:rFonts w:cs="Times New Roman"/>
          <w:szCs w:val="24"/>
        </w:rPr>
        <w:t>KCl</w:t>
      </w:r>
      <w:proofErr w:type="spellEnd"/>
      <w:r w:rsidR="00916C93">
        <w:rPr>
          <w:rFonts w:cs="Times New Roman"/>
          <w:szCs w:val="24"/>
        </w:rPr>
        <w:t>, 0.5 mM DTT</w:t>
      </w:r>
      <w:r w:rsidR="00C6425B">
        <w:rPr>
          <w:rFonts w:cs="Times New Roman"/>
          <w:szCs w:val="24"/>
        </w:rPr>
        <w:t>)</w:t>
      </w:r>
      <w:r w:rsidR="00AB4801">
        <w:rPr>
          <w:rFonts w:cs="Times New Roman"/>
          <w:szCs w:val="24"/>
        </w:rPr>
        <w:t xml:space="preserve"> with prote</w:t>
      </w:r>
      <w:r w:rsidR="00C6425B">
        <w:rPr>
          <w:rFonts w:cs="Times New Roman"/>
          <w:szCs w:val="24"/>
        </w:rPr>
        <w:t>ase</w:t>
      </w:r>
      <w:r w:rsidR="00AB4801">
        <w:rPr>
          <w:rFonts w:cs="Times New Roman"/>
          <w:szCs w:val="24"/>
        </w:rPr>
        <w:t xml:space="preserve"> inhibitor tablets</w:t>
      </w:r>
      <w:r w:rsidR="00C6425B">
        <w:rPr>
          <w:rFonts w:cs="Times New Roman"/>
          <w:szCs w:val="24"/>
        </w:rPr>
        <w:t xml:space="preserve"> (Complete Mini, EDTA-free, Roche Molecular Bio-chemicals)</w:t>
      </w:r>
      <w:r>
        <w:rPr>
          <w:rFonts w:cs="Times New Roman"/>
          <w:szCs w:val="24"/>
        </w:rPr>
        <w:t>. Lysis was achieved with tip sonication (30%</w:t>
      </w:r>
      <w:r w:rsidR="00092BAD">
        <w:rPr>
          <w:rFonts w:cs="Times New Roman"/>
          <w:szCs w:val="24"/>
        </w:rPr>
        <w:t xml:space="preserve"> amplitude</w:t>
      </w:r>
      <w:r>
        <w:rPr>
          <w:rFonts w:cs="Times New Roman"/>
          <w:szCs w:val="24"/>
        </w:rPr>
        <w:t>, 3 seconds, 10 cycles, cooling on ice between cycles). The samples were then spun down (</w:t>
      </w:r>
      <w:r w:rsidRPr="00C53C50">
        <w:rPr>
          <w:rFonts w:cs="Times New Roman"/>
          <w:szCs w:val="24"/>
        </w:rPr>
        <w:t xml:space="preserve">4˚C, </w:t>
      </w:r>
      <w:r>
        <w:rPr>
          <w:rFonts w:cs="Times New Roman"/>
          <w:szCs w:val="24"/>
        </w:rPr>
        <w:t>20,000</w:t>
      </w:r>
      <w:r w:rsidRPr="00C53C50">
        <w:rPr>
          <w:rFonts w:cs="Times New Roman"/>
          <w:szCs w:val="24"/>
        </w:rPr>
        <w:t xml:space="preserve"> x g</w:t>
      </w:r>
      <w:r>
        <w:rPr>
          <w:rFonts w:cs="Times New Roman"/>
          <w:szCs w:val="24"/>
        </w:rPr>
        <w:t>, 5 mins) and cell debris</w:t>
      </w:r>
      <w:r w:rsidR="00916C93">
        <w:rPr>
          <w:rFonts w:cs="Times New Roman"/>
          <w:szCs w:val="24"/>
        </w:rPr>
        <w:t xml:space="preserve"> pellet</w:t>
      </w:r>
      <w:r>
        <w:rPr>
          <w:rFonts w:cs="Times New Roman"/>
          <w:szCs w:val="24"/>
        </w:rPr>
        <w:t xml:space="preserve"> was discarded. </w:t>
      </w:r>
      <w:r w:rsidR="00916C93">
        <w:rPr>
          <w:rFonts w:cs="Times New Roman"/>
          <w:szCs w:val="24"/>
        </w:rPr>
        <w:t>Lysates were stored at -80</w:t>
      </w:r>
      <w:r w:rsidR="00916C93" w:rsidRPr="00C53C50">
        <w:rPr>
          <w:rFonts w:cs="Times New Roman"/>
          <w:szCs w:val="24"/>
        </w:rPr>
        <w:t>˚C</w:t>
      </w:r>
      <w:r w:rsidR="00916C93">
        <w:rPr>
          <w:rFonts w:cs="Times New Roman"/>
          <w:szCs w:val="24"/>
        </w:rPr>
        <w:t xml:space="preserve">. </w:t>
      </w:r>
      <w:commentRangeStart w:id="6"/>
      <w:r w:rsidR="00916C93">
        <w:rPr>
          <w:rFonts w:cs="Times New Roman"/>
          <w:szCs w:val="24"/>
        </w:rPr>
        <w:t xml:space="preserve">A small aliquot (35 </w:t>
      </w:r>
      <w:proofErr w:type="spellStart"/>
      <w:r w:rsidR="00916C93">
        <w:rPr>
          <w:rFonts w:cs="Times New Roman"/>
          <w:szCs w:val="24"/>
        </w:rPr>
        <w:t>μL</w:t>
      </w:r>
      <w:proofErr w:type="spellEnd"/>
      <w:r w:rsidR="00916C93">
        <w:rPr>
          <w:rFonts w:cs="Times New Roman"/>
          <w:szCs w:val="24"/>
        </w:rPr>
        <w:t>) was used to determine protein concentration using a BCA protein assay (Pierce)</w:t>
      </w:r>
      <w:r w:rsidR="0033744D">
        <w:rPr>
          <w:rFonts w:cs="Times New Roman"/>
          <w:szCs w:val="24"/>
        </w:rPr>
        <w:t xml:space="preserve">; all concentrations were between 620 and 862 </w:t>
      </w:r>
      <w:proofErr w:type="spellStart"/>
      <w:r w:rsidR="0033744D">
        <w:rPr>
          <w:rFonts w:cs="Times New Roman"/>
          <w:szCs w:val="24"/>
        </w:rPr>
        <w:t>μg</w:t>
      </w:r>
      <w:proofErr w:type="spellEnd"/>
      <w:r w:rsidR="0033744D">
        <w:rPr>
          <w:rFonts w:cs="Times New Roman"/>
          <w:szCs w:val="24"/>
        </w:rPr>
        <w:t>/mL</w:t>
      </w:r>
      <w:r w:rsidR="00DE5546">
        <w:rPr>
          <w:rFonts w:cs="Times New Roman"/>
          <w:szCs w:val="24"/>
        </w:rPr>
        <w:t>,</w:t>
      </w:r>
      <w:commentRangeEnd w:id="6"/>
      <w:r w:rsidR="0070687C">
        <w:rPr>
          <w:rStyle w:val="CommentReference"/>
        </w:rPr>
        <w:commentReference w:id="6"/>
      </w:r>
      <w:r w:rsidR="0033744D">
        <w:rPr>
          <w:rFonts w:cs="Times New Roman"/>
          <w:szCs w:val="24"/>
        </w:rPr>
        <w:t xml:space="preserve"> and 150 </w:t>
      </w:r>
      <w:proofErr w:type="spellStart"/>
      <w:r w:rsidR="0033744D">
        <w:rPr>
          <w:rFonts w:cs="Times New Roman"/>
          <w:szCs w:val="24"/>
        </w:rPr>
        <w:t>ul</w:t>
      </w:r>
      <w:proofErr w:type="spellEnd"/>
      <w:r w:rsidR="0033744D">
        <w:rPr>
          <w:rFonts w:cs="Times New Roman"/>
          <w:szCs w:val="24"/>
        </w:rPr>
        <w:t xml:space="preserve"> of each was shipped to University of Arkansas for Medical Sciences</w:t>
      </w:r>
      <w:r w:rsidR="00DD169F">
        <w:rPr>
          <w:rFonts w:cs="Times New Roman"/>
          <w:szCs w:val="24"/>
        </w:rPr>
        <w:t xml:space="preserve"> (UAMS)</w:t>
      </w:r>
      <w:r w:rsidR="0033744D">
        <w:rPr>
          <w:rFonts w:cs="Times New Roman"/>
          <w:szCs w:val="24"/>
        </w:rPr>
        <w:t xml:space="preserve"> Proteomics Core.</w:t>
      </w:r>
      <w:r w:rsidR="00DD169F">
        <w:rPr>
          <w:rFonts w:cs="Times New Roman"/>
          <w:szCs w:val="24"/>
        </w:rPr>
        <w:t xml:space="preserve"> Protein extraction and protease digestion was completed according to UAMS internal protocols</w:t>
      </w:r>
      <w:r w:rsidR="00FE0413">
        <w:rPr>
          <w:rFonts w:cs="Times New Roman"/>
          <w:szCs w:val="24"/>
        </w:rPr>
        <w:t>. Data-independent analysis (DIA) w</w:t>
      </w:r>
      <w:commentRangeStart w:id="7"/>
      <w:r w:rsidR="00FE0413">
        <w:rPr>
          <w:rFonts w:cs="Times New Roman"/>
          <w:szCs w:val="24"/>
        </w:rPr>
        <w:t xml:space="preserve">as completed with the Orbitrap </w:t>
      </w:r>
      <w:proofErr w:type="spellStart"/>
      <w:r w:rsidR="00FE0413">
        <w:rPr>
          <w:rFonts w:cs="Times New Roman"/>
          <w:szCs w:val="24"/>
        </w:rPr>
        <w:t>Exploris</w:t>
      </w:r>
      <w:proofErr w:type="spellEnd"/>
      <w:r w:rsidR="00FE0413">
        <w:rPr>
          <w:rFonts w:cs="Times New Roman"/>
          <w:szCs w:val="24"/>
        </w:rPr>
        <w:t xml:space="preserve"> 480 mass spectrometer for all peptides within defined mass-to-charge windows.</w:t>
      </w:r>
      <w:commentRangeEnd w:id="7"/>
      <w:r w:rsidR="00FE0413">
        <w:rPr>
          <w:rStyle w:val="CommentReference"/>
        </w:rPr>
        <w:commentReference w:id="7"/>
      </w:r>
    </w:p>
    <w:p w14:paraId="124877EF" w14:textId="0C93C091" w:rsidR="0057445E" w:rsidRDefault="00321C11" w:rsidP="0057445E">
      <w:pPr>
        <w:pStyle w:val="Heading2"/>
      </w:pPr>
      <w:r>
        <w:t>Polysome purification and s</w:t>
      </w:r>
      <w:r w:rsidR="0057445E">
        <w:t>ucrose gradient sedimentation</w:t>
      </w:r>
    </w:p>
    <w:p w14:paraId="7B13E2EE" w14:textId="66E25445" w:rsidR="009F0DDB" w:rsidRDefault="00321C11" w:rsidP="009F0DDB">
      <w:pPr>
        <w:spacing w:line="48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Polysomes</w:t>
      </w:r>
      <w:r w:rsidRPr="00C53C50">
        <w:rPr>
          <w:rFonts w:cs="Times New Roman"/>
          <w:szCs w:val="24"/>
        </w:rPr>
        <w:t xml:space="preserve"> were purified based on a protocol adapted from</w:t>
      </w:r>
      <w:r w:rsidR="009F0DDB">
        <w:rPr>
          <w:rFonts w:cs="Times New Roman"/>
          <w:szCs w:val="24"/>
        </w:rPr>
        <w:t xml:space="preserve"> Johnson and Li (2018)</w:t>
      </w:r>
      <w:r w:rsidRPr="00C53C50">
        <w:rPr>
          <w:rFonts w:cs="Times New Roman"/>
          <w:szCs w:val="24"/>
        </w:rPr>
        <w:t>.</w:t>
      </w:r>
      <w:r w:rsidR="009F0DDB">
        <w:rPr>
          <w:rFonts w:cs="Times New Roman"/>
          <w:szCs w:val="24"/>
        </w:rPr>
        <w:t xml:space="preserve"> </w:t>
      </w:r>
      <w:r w:rsidR="009F0DDB" w:rsidRPr="00C53C50">
        <w:rPr>
          <w:rFonts w:cs="Times New Roman"/>
          <w:i/>
          <w:iCs/>
          <w:szCs w:val="24"/>
        </w:rPr>
        <w:t>F.</w:t>
      </w:r>
      <w:r w:rsidR="0070687C">
        <w:rPr>
          <w:rFonts w:cs="Times New Roman"/>
          <w:i/>
          <w:iCs/>
          <w:szCs w:val="24"/>
        </w:rPr>
        <w:t> </w:t>
      </w:r>
      <w:r w:rsidR="009F0DDB" w:rsidRPr="00C53C50">
        <w:rPr>
          <w:rFonts w:cs="Times New Roman"/>
          <w:i/>
          <w:iCs/>
          <w:szCs w:val="24"/>
        </w:rPr>
        <w:t>tularensis</w:t>
      </w:r>
      <w:r w:rsidR="009F0DDB" w:rsidRPr="00C53C50">
        <w:rPr>
          <w:rFonts w:cs="Times New Roman"/>
          <w:szCs w:val="24"/>
        </w:rPr>
        <w:t xml:space="preserve"> strains were grown </w:t>
      </w:r>
      <w:r w:rsidR="009F0DDB">
        <w:rPr>
          <w:rFonts w:cs="Times New Roman"/>
          <w:szCs w:val="24"/>
        </w:rPr>
        <w:t xml:space="preserve">overnight </w:t>
      </w:r>
      <w:r w:rsidR="009F0DDB" w:rsidRPr="00C53C50">
        <w:rPr>
          <w:rFonts w:cs="Times New Roman"/>
          <w:szCs w:val="24"/>
        </w:rPr>
        <w:t xml:space="preserve">in </w:t>
      </w:r>
      <w:r w:rsidR="009F0DDB">
        <w:rPr>
          <w:rFonts w:cs="Times New Roman"/>
          <w:szCs w:val="24"/>
        </w:rPr>
        <w:t>2</w:t>
      </w:r>
      <w:r w:rsidR="001C6DEC">
        <w:rPr>
          <w:rFonts w:cs="Times New Roman"/>
          <w:szCs w:val="24"/>
        </w:rPr>
        <w:t>5</w:t>
      </w:r>
      <w:r w:rsidR="009F0DDB">
        <w:rPr>
          <w:rFonts w:cs="Times New Roman"/>
          <w:szCs w:val="24"/>
        </w:rPr>
        <w:t>0</w:t>
      </w:r>
      <w:r w:rsidR="009F0DDB" w:rsidRPr="00C53C50">
        <w:rPr>
          <w:rFonts w:cs="Times New Roman"/>
          <w:szCs w:val="24"/>
        </w:rPr>
        <w:t xml:space="preserve"> mL</w:t>
      </w:r>
      <w:r w:rsidR="009F0DDB">
        <w:rPr>
          <w:rFonts w:cs="Times New Roman"/>
          <w:szCs w:val="24"/>
        </w:rPr>
        <w:t xml:space="preserve"> </w:t>
      </w:r>
      <w:proofErr w:type="spellStart"/>
      <w:r w:rsidR="009F0DDB">
        <w:rPr>
          <w:rFonts w:cs="Times New Roman"/>
          <w:szCs w:val="24"/>
        </w:rPr>
        <w:t>sMHB</w:t>
      </w:r>
      <w:proofErr w:type="spellEnd"/>
      <w:r w:rsidR="009F0DDB" w:rsidRPr="00C53C50">
        <w:rPr>
          <w:rFonts w:cs="Times New Roman"/>
          <w:szCs w:val="24"/>
        </w:rPr>
        <w:t xml:space="preserve"> until cultures reached an optical</w:t>
      </w:r>
      <w:r w:rsidR="009F0DDB">
        <w:rPr>
          <w:rFonts w:cs="Times New Roman"/>
          <w:szCs w:val="24"/>
        </w:rPr>
        <w:t xml:space="preserve"> </w:t>
      </w:r>
      <w:r w:rsidR="009F0DDB" w:rsidRPr="00C53C50">
        <w:rPr>
          <w:rFonts w:cs="Times New Roman"/>
          <w:szCs w:val="24"/>
        </w:rPr>
        <w:t>OD</w:t>
      </w:r>
      <w:r w:rsidR="009F0DDB" w:rsidRPr="00C53C50">
        <w:rPr>
          <w:rFonts w:cs="Times New Roman"/>
          <w:szCs w:val="24"/>
          <w:vertAlign w:val="subscript"/>
        </w:rPr>
        <w:t>600</w:t>
      </w:r>
      <w:r w:rsidR="009F0DDB" w:rsidRPr="00C53C50">
        <w:rPr>
          <w:rFonts w:cs="Times New Roman"/>
          <w:szCs w:val="24"/>
        </w:rPr>
        <w:t xml:space="preserve"> of approximately 0.</w:t>
      </w:r>
      <w:r w:rsidR="00236679">
        <w:rPr>
          <w:rFonts w:cs="Times New Roman"/>
          <w:szCs w:val="24"/>
        </w:rPr>
        <w:t>2</w:t>
      </w:r>
      <w:r w:rsidR="009F0DDB" w:rsidRPr="00C53C50">
        <w:rPr>
          <w:rFonts w:cs="Times New Roman"/>
          <w:szCs w:val="24"/>
        </w:rPr>
        <w:t>-0.</w:t>
      </w:r>
      <w:r w:rsidR="00236679">
        <w:rPr>
          <w:rFonts w:cs="Times New Roman"/>
          <w:szCs w:val="24"/>
        </w:rPr>
        <w:t>25</w:t>
      </w:r>
      <w:r w:rsidR="009F0DDB">
        <w:rPr>
          <w:rFonts w:cs="Times New Roman"/>
          <w:szCs w:val="24"/>
        </w:rPr>
        <w:t xml:space="preserve">. </w:t>
      </w:r>
      <w:r w:rsidR="00236679">
        <w:rPr>
          <w:rFonts w:cs="Times New Roman"/>
          <w:szCs w:val="24"/>
        </w:rPr>
        <w:t>All equipment for cell harvesting was warmed to 37</w:t>
      </w:r>
      <w:r w:rsidR="00236679" w:rsidRPr="00C53C50">
        <w:rPr>
          <w:rFonts w:cs="Times New Roman"/>
          <w:szCs w:val="24"/>
        </w:rPr>
        <w:t>˚C</w:t>
      </w:r>
      <w:r w:rsidR="00236679">
        <w:rPr>
          <w:rFonts w:cs="Times New Roman"/>
          <w:szCs w:val="24"/>
        </w:rPr>
        <w:t>. Liquid cultures were rapidly filtered through</w:t>
      </w:r>
      <w:r w:rsidR="001C6DEC">
        <w:rPr>
          <w:rFonts w:cs="Times New Roman"/>
          <w:szCs w:val="24"/>
        </w:rPr>
        <w:t xml:space="preserve"> two</w:t>
      </w:r>
      <w:r w:rsidR="00624F87">
        <w:rPr>
          <w:rFonts w:cs="Times New Roman"/>
          <w:szCs w:val="24"/>
        </w:rPr>
        <w:t xml:space="preserve"> 0.2 </w:t>
      </w:r>
      <w:proofErr w:type="spellStart"/>
      <w:r w:rsidR="00624F87">
        <w:rPr>
          <w:rFonts w:cs="Times New Roman"/>
          <w:szCs w:val="24"/>
        </w:rPr>
        <w:t>μm</w:t>
      </w:r>
      <w:proofErr w:type="spellEnd"/>
      <w:r w:rsidR="00624F87">
        <w:rPr>
          <w:rFonts w:cs="Times New Roman"/>
          <w:szCs w:val="24"/>
        </w:rPr>
        <w:t xml:space="preserve"> nitrocellulose membranes (</w:t>
      </w:r>
      <w:r w:rsidR="001C6DEC">
        <w:rPr>
          <w:rFonts w:cs="Times New Roman"/>
          <w:szCs w:val="24"/>
        </w:rPr>
        <w:t>~</w:t>
      </w:r>
      <w:r w:rsidR="00624F87">
        <w:rPr>
          <w:rFonts w:cs="Times New Roman"/>
          <w:szCs w:val="24"/>
        </w:rPr>
        <w:t>1</w:t>
      </w:r>
      <w:r w:rsidR="001C6DEC">
        <w:rPr>
          <w:rFonts w:cs="Times New Roman"/>
          <w:szCs w:val="24"/>
        </w:rPr>
        <w:t>25 mL/membrane)</w:t>
      </w:r>
      <w:r w:rsidR="00236679">
        <w:rPr>
          <w:rFonts w:cs="Times New Roman"/>
          <w:szCs w:val="24"/>
        </w:rPr>
        <w:t>. Immediately after the liquid filtered through, cells were scraped off the membrane using a prewarmed digger and transferred to a conical tube filled with liquid nitrogen</w:t>
      </w:r>
      <w:r w:rsidR="0070687C">
        <w:rPr>
          <w:rFonts w:cs="Times New Roman"/>
          <w:szCs w:val="24"/>
        </w:rPr>
        <w:t>,</w:t>
      </w:r>
      <w:r w:rsidR="005E3B19">
        <w:rPr>
          <w:rFonts w:cs="Times New Roman"/>
          <w:szCs w:val="24"/>
        </w:rPr>
        <w:t xml:space="preserve"> then</w:t>
      </w:r>
      <w:r w:rsidR="0070687C">
        <w:rPr>
          <w:rFonts w:cs="Times New Roman"/>
          <w:szCs w:val="24"/>
        </w:rPr>
        <w:t xml:space="preserve"> </w:t>
      </w:r>
      <w:r w:rsidR="005E3B19">
        <w:rPr>
          <w:rFonts w:cs="Times New Roman"/>
          <w:szCs w:val="24"/>
        </w:rPr>
        <w:t>stored at -80</w:t>
      </w:r>
      <w:r w:rsidR="005E3B19" w:rsidRPr="00C53C50">
        <w:rPr>
          <w:rFonts w:cs="Times New Roman"/>
          <w:szCs w:val="24"/>
        </w:rPr>
        <w:t>˚C</w:t>
      </w:r>
      <w:r w:rsidR="00236679">
        <w:rPr>
          <w:rFonts w:cs="Times New Roman"/>
          <w:szCs w:val="24"/>
        </w:rPr>
        <w:t>.</w:t>
      </w:r>
      <w:r w:rsidR="005E3B19">
        <w:rPr>
          <w:rFonts w:cs="Times New Roman"/>
          <w:szCs w:val="24"/>
        </w:rPr>
        <w:t xml:space="preserve"> Pellets were combined with 650 </w:t>
      </w:r>
      <w:proofErr w:type="spellStart"/>
      <w:r w:rsidR="005E3B19">
        <w:rPr>
          <w:rFonts w:cs="Times New Roman"/>
          <w:szCs w:val="24"/>
        </w:rPr>
        <w:t>μL</w:t>
      </w:r>
      <w:proofErr w:type="spellEnd"/>
      <w:r w:rsidR="005E3B19">
        <w:rPr>
          <w:rFonts w:cs="Times New Roman"/>
          <w:szCs w:val="24"/>
        </w:rPr>
        <w:t xml:space="preserve"> flash frozen lysis buffer (</w:t>
      </w:r>
      <w:commentRangeStart w:id="8"/>
      <w:r w:rsidR="005E3B19">
        <w:rPr>
          <w:rFonts w:cs="Times New Roman"/>
          <w:szCs w:val="24"/>
        </w:rPr>
        <w:t>25 mM HEPES pH 7.</w:t>
      </w:r>
      <w:commentRangeEnd w:id="8"/>
      <w:r w:rsidR="0070687C">
        <w:rPr>
          <w:rStyle w:val="CommentReference"/>
        </w:rPr>
        <w:commentReference w:id="8"/>
      </w:r>
      <w:r w:rsidR="005E3B19">
        <w:rPr>
          <w:rFonts w:cs="Times New Roman"/>
          <w:szCs w:val="24"/>
        </w:rPr>
        <w:t>6, 100 mM NH</w:t>
      </w:r>
      <w:r w:rsidR="005E3B19">
        <w:rPr>
          <w:rFonts w:cs="Times New Roman"/>
          <w:szCs w:val="24"/>
          <w:vertAlign w:val="subscript"/>
        </w:rPr>
        <w:t>4</w:t>
      </w:r>
      <w:r w:rsidR="005E3B19">
        <w:rPr>
          <w:rFonts w:cs="Times New Roman"/>
          <w:szCs w:val="24"/>
        </w:rPr>
        <w:t>Cl, 10 mM MgCl</w:t>
      </w:r>
      <w:r w:rsidR="005E3B19">
        <w:rPr>
          <w:rFonts w:cs="Times New Roman"/>
          <w:szCs w:val="24"/>
          <w:vertAlign w:val="subscript"/>
        </w:rPr>
        <w:t>2</w:t>
      </w:r>
      <w:r w:rsidR="005E3B19">
        <w:rPr>
          <w:rFonts w:cs="Times New Roman"/>
          <w:szCs w:val="24"/>
        </w:rPr>
        <w:t>, 0.4% Triton X-100, 0.1% NP-40, 100 U/mL RNase-free DNase) in pre-chilled mixer mill canister</w:t>
      </w:r>
      <w:r w:rsidR="0070687C">
        <w:rPr>
          <w:rFonts w:cs="Times New Roman"/>
          <w:szCs w:val="24"/>
        </w:rPr>
        <w:t>s</w:t>
      </w:r>
      <w:r w:rsidR="005E3B19">
        <w:rPr>
          <w:rFonts w:cs="Times New Roman"/>
          <w:szCs w:val="24"/>
        </w:rPr>
        <w:t xml:space="preserve"> with </w:t>
      </w:r>
      <w:r w:rsidR="0070687C">
        <w:rPr>
          <w:rFonts w:cs="Times New Roman"/>
          <w:szCs w:val="24"/>
        </w:rPr>
        <w:t xml:space="preserve">a </w:t>
      </w:r>
      <w:r w:rsidR="005E3B19">
        <w:rPr>
          <w:rFonts w:cs="Times New Roman"/>
          <w:szCs w:val="24"/>
        </w:rPr>
        <w:t xml:space="preserve">metal bead. The pellets were bead-beat using </w:t>
      </w:r>
      <w:r w:rsidR="004B0E88">
        <w:rPr>
          <w:rFonts w:cs="Times New Roman"/>
          <w:szCs w:val="24"/>
        </w:rPr>
        <w:t xml:space="preserve">the </w:t>
      </w:r>
      <w:proofErr w:type="spellStart"/>
      <w:r w:rsidR="004B0E88">
        <w:rPr>
          <w:rFonts w:cs="Times New Roman"/>
          <w:szCs w:val="24"/>
        </w:rPr>
        <w:t>TissueLyser</w:t>
      </w:r>
      <w:proofErr w:type="spellEnd"/>
      <w:r w:rsidR="004B0E88">
        <w:rPr>
          <w:rFonts w:cs="Times New Roman"/>
          <w:szCs w:val="24"/>
        </w:rPr>
        <w:t xml:space="preserve"> II (Qiagen)</w:t>
      </w:r>
      <w:r w:rsidR="005E3B19">
        <w:rPr>
          <w:rFonts w:cs="Times New Roman"/>
          <w:szCs w:val="24"/>
        </w:rPr>
        <w:t xml:space="preserve"> five times (15 Hz, 3 mins)</w:t>
      </w:r>
      <w:r w:rsidR="004B0E88">
        <w:rPr>
          <w:rFonts w:cs="Times New Roman"/>
          <w:szCs w:val="24"/>
        </w:rPr>
        <w:t>,</w:t>
      </w:r>
      <w:r w:rsidR="005E3B19">
        <w:rPr>
          <w:rFonts w:cs="Times New Roman"/>
          <w:szCs w:val="24"/>
        </w:rPr>
        <w:t xml:space="preserve"> with the cannister cooled in liquid nitrogen between rounds. Samples were then thawed in a shallow water bath and the cell debris were pelleted by centrifugation (20,000 x g, 15 mins, 4</w:t>
      </w:r>
      <w:r w:rsidR="005E3B19" w:rsidRPr="00C53C50">
        <w:rPr>
          <w:rFonts w:cs="Times New Roman"/>
          <w:szCs w:val="24"/>
        </w:rPr>
        <w:t>˚C</w:t>
      </w:r>
      <w:r w:rsidR="005E3B19">
        <w:rPr>
          <w:rFonts w:cs="Times New Roman"/>
          <w:szCs w:val="24"/>
        </w:rPr>
        <w:t>). The supernatant was stored at -80</w:t>
      </w:r>
      <w:r w:rsidR="005E3B19" w:rsidRPr="00C53C50">
        <w:rPr>
          <w:rFonts w:cs="Times New Roman"/>
          <w:szCs w:val="24"/>
        </w:rPr>
        <w:t>˚C</w:t>
      </w:r>
      <w:r w:rsidR="005E3B19">
        <w:rPr>
          <w:rFonts w:cs="Times New Roman"/>
          <w:szCs w:val="24"/>
        </w:rPr>
        <w:t>.</w:t>
      </w:r>
    </w:p>
    <w:p w14:paraId="207F8134" w14:textId="53277FB2" w:rsidR="00B46903" w:rsidRDefault="005E3B19" w:rsidP="00ED0162">
      <w:pPr>
        <w:spacing w:line="48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Sucrose gradients were prepared using 10 and 55% sucrose solutions (25 mM HEPES pH 7.6, 100 mM NH</w:t>
      </w:r>
      <w:r>
        <w:rPr>
          <w:rFonts w:cs="Times New Roman"/>
          <w:szCs w:val="24"/>
          <w:vertAlign w:val="subscript"/>
        </w:rPr>
        <w:t>4</w:t>
      </w:r>
      <w:r>
        <w:rPr>
          <w:rFonts w:cs="Times New Roman"/>
          <w:szCs w:val="24"/>
        </w:rPr>
        <w:t>Cl, 10 mM MgCl</w:t>
      </w:r>
      <w:r>
        <w:rPr>
          <w:rFonts w:cs="Times New Roman"/>
          <w:szCs w:val="24"/>
          <w:vertAlign w:val="subscript"/>
        </w:rPr>
        <w:t>2</w:t>
      </w:r>
      <w:r>
        <w:rPr>
          <w:rFonts w:cs="Times New Roman"/>
          <w:szCs w:val="24"/>
        </w:rPr>
        <w:t xml:space="preserve">) with the </w:t>
      </w:r>
      <w:proofErr w:type="spellStart"/>
      <w:r>
        <w:rPr>
          <w:rFonts w:cs="Times New Roman"/>
          <w:szCs w:val="24"/>
        </w:rPr>
        <w:t>BioComp</w:t>
      </w:r>
      <w:proofErr w:type="spellEnd"/>
      <w:r>
        <w:rPr>
          <w:rFonts w:cs="Times New Roman"/>
          <w:szCs w:val="24"/>
        </w:rPr>
        <w:t xml:space="preserve"> gradient station</w:t>
      </w:r>
      <w:r w:rsidR="00E15D34">
        <w:rPr>
          <w:rFonts w:cs="Times New Roman"/>
          <w:szCs w:val="24"/>
        </w:rPr>
        <w:t xml:space="preserve"> 10-50 short program</w:t>
      </w:r>
      <w:r>
        <w:rPr>
          <w:rFonts w:cs="Times New Roman"/>
          <w:szCs w:val="24"/>
        </w:rPr>
        <w:t xml:space="preserve">. 200 </w:t>
      </w:r>
      <w:proofErr w:type="spellStart"/>
      <w:r>
        <w:rPr>
          <w:rFonts w:cs="Times New Roman"/>
          <w:szCs w:val="24"/>
        </w:rPr>
        <w:t>μL</w:t>
      </w:r>
      <w:proofErr w:type="spellEnd"/>
      <w:r>
        <w:rPr>
          <w:rFonts w:cs="Times New Roman"/>
          <w:szCs w:val="24"/>
        </w:rPr>
        <w:t xml:space="preserve"> of cell lysate was layered onto chilled gradients before ultracentrifugation</w:t>
      </w:r>
      <w:r w:rsidR="009F7ED5">
        <w:rPr>
          <w:rFonts w:cs="Times New Roman"/>
          <w:szCs w:val="24"/>
        </w:rPr>
        <w:t xml:space="preserve"> with the Beckman-Coulter SW40Ti rotor</w:t>
      </w:r>
      <w:r>
        <w:rPr>
          <w:rFonts w:cs="Times New Roman"/>
          <w:szCs w:val="24"/>
        </w:rPr>
        <w:t xml:space="preserve"> (</w:t>
      </w:r>
      <w:r w:rsidR="00E15D34">
        <w:rPr>
          <w:rFonts w:cs="Times New Roman"/>
          <w:szCs w:val="24"/>
        </w:rPr>
        <w:t>40</w:t>
      </w:r>
      <w:r>
        <w:rPr>
          <w:rFonts w:cs="Times New Roman"/>
          <w:szCs w:val="24"/>
        </w:rPr>
        <w:t xml:space="preserve">,000 rpm, 2.5 </w:t>
      </w:r>
      <w:proofErr w:type="spellStart"/>
      <w:r>
        <w:rPr>
          <w:rFonts w:cs="Times New Roman"/>
          <w:szCs w:val="24"/>
        </w:rPr>
        <w:t>hr</w:t>
      </w:r>
      <w:proofErr w:type="spellEnd"/>
      <w:r>
        <w:rPr>
          <w:rFonts w:cs="Times New Roman"/>
          <w:szCs w:val="24"/>
        </w:rPr>
        <w:t>, 4</w:t>
      </w:r>
      <w:r w:rsidRPr="00C53C50">
        <w:rPr>
          <w:rFonts w:cs="Times New Roman"/>
          <w:szCs w:val="24"/>
        </w:rPr>
        <w:t>˚C</w:t>
      </w:r>
      <w:r>
        <w:rPr>
          <w:rFonts w:cs="Times New Roman"/>
          <w:szCs w:val="24"/>
        </w:rPr>
        <w:t>)</w:t>
      </w:r>
      <w:r w:rsidR="00E15D34">
        <w:rPr>
          <w:rFonts w:cs="Times New Roman"/>
          <w:szCs w:val="24"/>
        </w:rPr>
        <w:t xml:space="preserve">. Gradients were then fractionated using </w:t>
      </w:r>
      <w:r w:rsidR="00ED0162">
        <w:rPr>
          <w:rFonts w:cs="Times New Roman"/>
          <w:szCs w:val="24"/>
        </w:rPr>
        <w:t xml:space="preserve">the </w:t>
      </w:r>
      <w:proofErr w:type="spellStart"/>
      <w:r w:rsidR="00ED0162">
        <w:rPr>
          <w:rFonts w:cs="Times New Roman"/>
          <w:szCs w:val="24"/>
        </w:rPr>
        <w:t>Triax</w:t>
      </w:r>
      <w:proofErr w:type="spellEnd"/>
      <w:r w:rsidR="00ED0162">
        <w:rPr>
          <w:rFonts w:cs="Times New Roman"/>
          <w:szCs w:val="24"/>
        </w:rPr>
        <w:t xml:space="preserve"> full spectrum flow cell and </w:t>
      </w:r>
      <w:r w:rsidR="00E15D34">
        <w:rPr>
          <w:rFonts w:cs="Times New Roman"/>
          <w:szCs w:val="24"/>
        </w:rPr>
        <w:t>fractionator (</w:t>
      </w:r>
      <w:proofErr w:type="spellStart"/>
      <w:r w:rsidR="00ED0162">
        <w:rPr>
          <w:rFonts w:cs="Times New Roman"/>
          <w:szCs w:val="24"/>
        </w:rPr>
        <w:t>BioComp</w:t>
      </w:r>
      <w:proofErr w:type="spellEnd"/>
      <w:r w:rsidR="00ED0162">
        <w:rPr>
          <w:rFonts w:cs="Times New Roman"/>
          <w:szCs w:val="24"/>
        </w:rPr>
        <w:t xml:space="preserve">; </w:t>
      </w:r>
      <w:r w:rsidR="00E15D34">
        <w:rPr>
          <w:rFonts w:cs="Times New Roman"/>
          <w:szCs w:val="24"/>
        </w:rPr>
        <w:t xml:space="preserve">0.2 mm/s, 28 fractions) </w:t>
      </w:r>
      <w:r w:rsidR="0070687C">
        <w:rPr>
          <w:rFonts w:cs="Times New Roman"/>
          <w:szCs w:val="24"/>
        </w:rPr>
        <w:t>and</w:t>
      </w:r>
      <w:r w:rsidR="00E15D34">
        <w:rPr>
          <w:rFonts w:cs="Times New Roman"/>
          <w:szCs w:val="24"/>
        </w:rPr>
        <w:t xml:space="preserve"> A260 </w:t>
      </w:r>
      <w:r w:rsidR="0070687C">
        <w:rPr>
          <w:rFonts w:cs="Times New Roman"/>
          <w:szCs w:val="24"/>
        </w:rPr>
        <w:t xml:space="preserve">was </w:t>
      </w:r>
      <w:r w:rsidR="00E15D34">
        <w:rPr>
          <w:rFonts w:cs="Times New Roman"/>
          <w:szCs w:val="24"/>
        </w:rPr>
        <w:t>measured every second. Collected fractions were stored at -80</w:t>
      </w:r>
      <w:r w:rsidR="00E15D34" w:rsidRPr="00C53C50">
        <w:rPr>
          <w:rFonts w:cs="Times New Roman"/>
          <w:szCs w:val="24"/>
        </w:rPr>
        <w:t>˚C</w:t>
      </w:r>
      <w:r w:rsidR="00E15D34">
        <w:rPr>
          <w:rFonts w:cs="Times New Roman"/>
          <w:szCs w:val="24"/>
        </w:rPr>
        <w:t xml:space="preserve">. </w:t>
      </w:r>
      <w:r w:rsidR="000B2FC1">
        <w:rPr>
          <w:rFonts w:cs="Times New Roman"/>
          <w:szCs w:val="24"/>
        </w:rPr>
        <w:t xml:space="preserve">From samples with VSV-G-tagged bS21, </w:t>
      </w:r>
      <w:r w:rsidR="00E15D34">
        <w:rPr>
          <w:rFonts w:cs="Times New Roman"/>
          <w:szCs w:val="24"/>
        </w:rPr>
        <w:t xml:space="preserve">20 </w:t>
      </w:r>
      <w:proofErr w:type="spellStart"/>
      <w:r w:rsidR="00E15D34">
        <w:rPr>
          <w:rFonts w:cs="Times New Roman"/>
          <w:szCs w:val="24"/>
        </w:rPr>
        <w:t>μL</w:t>
      </w:r>
      <w:proofErr w:type="spellEnd"/>
      <w:r w:rsidR="00E15D34">
        <w:rPr>
          <w:rFonts w:cs="Times New Roman"/>
          <w:szCs w:val="24"/>
        </w:rPr>
        <w:t xml:space="preserve"> of each fraction was combined with 10 </w:t>
      </w:r>
      <w:proofErr w:type="spellStart"/>
      <w:r w:rsidR="00E15D34">
        <w:rPr>
          <w:rFonts w:cs="Times New Roman"/>
          <w:szCs w:val="24"/>
        </w:rPr>
        <w:t>μL</w:t>
      </w:r>
      <w:proofErr w:type="spellEnd"/>
      <w:r w:rsidR="00E15D34">
        <w:rPr>
          <w:rFonts w:cs="Times New Roman"/>
          <w:szCs w:val="24"/>
        </w:rPr>
        <w:t xml:space="preserve"> of sample loading buffer (</w:t>
      </w:r>
      <w:r w:rsidR="00ED0162">
        <w:rPr>
          <w:rFonts w:cs="Times New Roman"/>
          <w:szCs w:val="24"/>
        </w:rPr>
        <w:t>3</w:t>
      </w:r>
      <w:r w:rsidR="00EE0195">
        <w:rPr>
          <w:rFonts w:cs="Times New Roman"/>
          <w:szCs w:val="24"/>
        </w:rPr>
        <w:t xml:space="preserve">X </w:t>
      </w:r>
      <w:commentRangeStart w:id="9"/>
      <w:proofErr w:type="spellStart"/>
      <w:r w:rsidR="00E15D34">
        <w:rPr>
          <w:rFonts w:cs="Times New Roman"/>
          <w:szCs w:val="24"/>
        </w:rPr>
        <w:t>NuPAGE</w:t>
      </w:r>
      <w:proofErr w:type="spellEnd"/>
      <w:r w:rsidR="00E15D34">
        <w:rPr>
          <w:rFonts w:cs="Times New Roman"/>
          <w:szCs w:val="24"/>
        </w:rPr>
        <w:t xml:space="preserve"> LDS with </w:t>
      </w:r>
      <w:r w:rsidR="00EE0195">
        <w:rPr>
          <w:rFonts w:cs="Times New Roman"/>
          <w:szCs w:val="24"/>
        </w:rPr>
        <w:t xml:space="preserve">50 mM </w:t>
      </w:r>
      <w:r w:rsidR="00E15D34">
        <w:rPr>
          <w:rFonts w:cs="Times New Roman"/>
          <w:szCs w:val="24"/>
        </w:rPr>
        <w:t>DTT</w:t>
      </w:r>
      <w:commentRangeEnd w:id="9"/>
      <w:r w:rsidR="0070687C">
        <w:rPr>
          <w:rStyle w:val="CommentReference"/>
        </w:rPr>
        <w:commentReference w:id="9"/>
      </w:r>
      <w:r w:rsidR="00E15D34">
        <w:rPr>
          <w:rFonts w:cs="Times New Roman"/>
          <w:szCs w:val="24"/>
        </w:rPr>
        <w:t>)</w:t>
      </w:r>
      <w:r w:rsidR="00EE0195">
        <w:rPr>
          <w:rFonts w:cs="Times New Roman"/>
          <w:szCs w:val="24"/>
        </w:rPr>
        <w:t>, boiled for 10 minutes at 95</w:t>
      </w:r>
      <w:r w:rsidR="00EE0195" w:rsidRPr="00C53C50">
        <w:rPr>
          <w:rFonts w:cs="Times New Roman"/>
          <w:szCs w:val="24"/>
        </w:rPr>
        <w:t>˚C</w:t>
      </w:r>
      <w:r w:rsidR="00EE0195">
        <w:rPr>
          <w:rFonts w:cs="Times New Roman"/>
          <w:szCs w:val="24"/>
        </w:rPr>
        <w:t xml:space="preserve">, then </w:t>
      </w:r>
      <w:r w:rsidR="0070687C">
        <w:rPr>
          <w:rFonts w:cs="Times New Roman"/>
          <w:szCs w:val="24"/>
        </w:rPr>
        <w:t>immunoblotted as des</w:t>
      </w:r>
      <w:r w:rsidR="00EE0195">
        <w:rPr>
          <w:rFonts w:cs="Times New Roman"/>
          <w:szCs w:val="24"/>
        </w:rPr>
        <w:t>cribed above.</w:t>
      </w:r>
    </w:p>
    <w:p w14:paraId="25E76C3B" w14:textId="7C67D85F" w:rsidR="008F312E" w:rsidRDefault="008F312E" w:rsidP="008F312E">
      <w:pPr>
        <w:pStyle w:val="Heading2"/>
      </w:pPr>
      <w:r>
        <w:t>Intramacrophage assay</w:t>
      </w:r>
    </w:p>
    <w:p w14:paraId="36E4B218" w14:textId="49EC0F33" w:rsidR="00B8055A" w:rsidRPr="00A0666F" w:rsidRDefault="0070687C" w:rsidP="00A0666F">
      <w:pPr>
        <w:spacing w:line="480" w:lineRule="auto"/>
        <w:ind w:firstLine="720"/>
      </w:pPr>
      <w:r>
        <w:t>Intramacrophage</w:t>
      </w:r>
      <w:r w:rsidR="00A0666F">
        <w:t xml:space="preserve"> growth assays were performed as described in Charity et al. (2009). </w:t>
      </w:r>
      <w:r w:rsidR="00C97E79">
        <w:t>M</w:t>
      </w:r>
      <w:r w:rsidR="00C97E79" w:rsidRPr="00D52210">
        <w:t>acrophage-like J774A cells</w:t>
      </w:r>
      <w:r w:rsidR="00C97E79">
        <w:t xml:space="preserve"> were seed</w:t>
      </w:r>
      <w:r w:rsidR="00E86A25">
        <w:t>ed</w:t>
      </w:r>
      <w:r w:rsidR="00C97E79">
        <w:t xml:space="preserve"> in </w:t>
      </w:r>
      <w:r w:rsidR="001427D6">
        <w:t xml:space="preserve">two </w:t>
      </w:r>
      <w:r w:rsidR="00C97E79">
        <w:t xml:space="preserve">96-well plates to approximately </w:t>
      </w:r>
      <w:r w:rsidR="00A0666F">
        <w:t xml:space="preserve">2.5 x </w:t>
      </w:r>
      <w:r w:rsidR="00C97E79">
        <w:t>10</w:t>
      </w:r>
      <w:r w:rsidR="00A0666F">
        <w:rPr>
          <w:vertAlign w:val="superscript"/>
        </w:rPr>
        <w:t>4</w:t>
      </w:r>
      <w:r w:rsidR="00C97E79">
        <w:t xml:space="preserve"> cells/well and incubated overnight (</w:t>
      </w:r>
      <w:commentRangeStart w:id="10"/>
      <w:r w:rsidR="00C97E79">
        <w:t>DMEM + 10% fetal bovine serum</w:t>
      </w:r>
      <w:r w:rsidR="00A0666F">
        <w:t xml:space="preserve"> [DMEM-FBS]</w:t>
      </w:r>
      <w:r w:rsidR="00C97E79">
        <w:t>, 37</w:t>
      </w:r>
      <w:r w:rsidR="00C97E79" w:rsidRPr="00C53C50">
        <w:rPr>
          <w:rFonts w:cs="Times New Roman"/>
          <w:szCs w:val="24"/>
        </w:rPr>
        <w:t>˚C</w:t>
      </w:r>
      <w:r w:rsidR="00C97E79">
        <w:rPr>
          <w:rFonts w:cs="Times New Roman"/>
          <w:szCs w:val="24"/>
        </w:rPr>
        <w:t>, 5% CO</w:t>
      </w:r>
      <w:r w:rsidR="00C97E79">
        <w:rPr>
          <w:rFonts w:cs="Times New Roman"/>
          <w:szCs w:val="24"/>
          <w:vertAlign w:val="subscript"/>
        </w:rPr>
        <w:t>2</w:t>
      </w:r>
      <w:commentRangeEnd w:id="10"/>
      <w:r w:rsidR="00A0666F">
        <w:rPr>
          <w:rStyle w:val="CommentReference"/>
        </w:rPr>
        <w:commentReference w:id="10"/>
      </w:r>
      <w:r w:rsidR="00A0666F">
        <w:rPr>
          <w:rFonts w:cs="Times New Roman"/>
          <w:szCs w:val="24"/>
        </w:rPr>
        <w:t>)</w:t>
      </w:r>
      <w:r w:rsidR="00C97E79">
        <w:rPr>
          <w:rFonts w:cs="Times New Roman"/>
          <w:szCs w:val="24"/>
        </w:rPr>
        <w:t xml:space="preserve">. </w:t>
      </w:r>
      <w:r w:rsidR="00A0666F">
        <w:rPr>
          <w:rFonts w:cs="Times New Roman"/>
          <w:i/>
          <w:iCs/>
          <w:szCs w:val="24"/>
        </w:rPr>
        <w:t>F.</w:t>
      </w:r>
      <w:r w:rsidR="003650D4">
        <w:t> </w:t>
      </w:r>
      <w:r w:rsidR="00A0666F">
        <w:rPr>
          <w:rFonts w:cs="Times New Roman"/>
          <w:i/>
          <w:iCs/>
          <w:szCs w:val="24"/>
        </w:rPr>
        <w:t xml:space="preserve">tularensis </w:t>
      </w:r>
      <w:r w:rsidR="00A0666F">
        <w:rPr>
          <w:rFonts w:cs="Times New Roman"/>
          <w:szCs w:val="24"/>
        </w:rPr>
        <w:t>cells</w:t>
      </w:r>
      <w:r w:rsidR="00200114">
        <w:rPr>
          <w:rFonts w:cs="Times New Roman"/>
          <w:szCs w:val="24"/>
        </w:rPr>
        <w:t xml:space="preserve"> (wild-type + pF, ΔbS21-2 + pF, and ΔbS21-2 + pF-bS21-2-</w:t>
      </w:r>
      <w:commentRangeStart w:id="11"/>
      <w:r w:rsidR="00200114">
        <w:rPr>
          <w:rFonts w:cs="Times New Roman"/>
          <w:szCs w:val="24"/>
        </w:rPr>
        <w:t>V</w:t>
      </w:r>
      <w:commentRangeEnd w:id="11"/>
      <w:r>
        <w:rPr>
          <w:rStyle w:val="CommentReference"/>
        </w:rPr>
        <w:commentReference w:id="11"/>
      </w:r>
      <w:r w:rsidR="00200114">
        <w:rPr>
          <w:rFonts w:cs="Times New Roman"/>
          <w:szCs w:val="24"/>
        </w:rPr>
        <w:t>)</w:t>
      </w:r>
      <w:r w:rsidR="00A0666F">
        <w:rPr>
          <w:rFonts w:cs="Times New Roman"/>
          <w:szCs w:val="24"/>
        </w:rPr>
        <w:t>, diluted in DMEM-FBS to reach a multiplicity of infection of 5</w:t>
      </w:r>
      <w:r w:rsidR="001427D6">
        <w:rPr>
          <w:rFonts w:cs="Times New Roman"/>
          <w:szCs w:val="24"/>
        </w:rPr>
        <w:t>-10</w:t>
      </w:r>
      <w:r w:rsidR="00A0666F">
        <w:rPr>
          <w:rFonts w:cs="Times New Roman"/>
          <w:szCs w:val="24"/>
        </w:rPr>
        <w:t>, were added to macrophage wells in technical triplicate</w:t>
      </w:r>
      <w:r w:rsidR="00D4165C">
        <w:rPr>
          <w:rFonts w:cs="Times New Roman"/>
          <w:szCs w:val="24"/>
        </w:rPr>
        <w:t xml:space="preserve"> per plate</w:t>
      </w:r>
      <w:r w:rsidR="00A0666F">
        <w:rPr>
          <w:rFonts w:cs="Times New Roman"/>
          <w:szCs w:val="24"/>
        </w:rPr>
        <w:t xml:space="preserve"> and incubated for 2 hours as described above. Cells were washed with PBS twice, then DMEM-F</w:t>
      </w:r>
      <w:r w:rsidR="00E86A25">
        <w:rPr>
          <w:rFonts w:cs="Times New Roman"/>
          <w:szCs w:val="24"/>
        </w:rPr>
        <w:t>BS</w:t>
      </w:r>
      <w:r w:rsidR="00A0666F">
        <w:rPr>
          <w:rFonts w:cs="Times New Roman"/>
          <w:szCs w:val="24"/>
        </w:rPr>
        <w:t xml:space="preserve"> containing 10 </w:t>
      </w:r>
      <w:proofErr w:type="spellStart"/>
      <w:r w:rsidR="00A0666F">
        <w:rPr>
          <w:rFonts w:cs="Times New Roman"/>
          <w:szCs w:val="24"/>
        </w:rPr>
        <w:t>μg</w:t>
      </w:r>
      <w:proofErr w:type="spellEnd"/>
      <w:r w:rsidR="00A0666F">
        <w:rPr>
          <w:rFonts w:cs="Times New Roman"/>
          <w:szCs w:val="24"/>
        </w:rPr>
        <w:t xml:space="preserve">/mL gentamicin was added to </w:t>
      </w:r>
      <w:r w:rsidR="00200114">
        <w:rPr>
          <w:rFonts w:cs="Times New Roman"/>
          <w:szCs w:val="24"/>
        </w:rPr>
        <w:t>eliminate</w:t>
      </w:r>
      <w:r w:rsidR="00A0666F">
        <w:rPr>
          <w:rFonts w:cs="Times New Roman"/>
          <w:szCs w:val="24"/>
        </w:rPr>
        <w:t xml:space="preserve"> all </w:t>
      </w:r>
      <w:r>
        <w:rPr>
          <w:rFonts w:cs="Times New Roman"/>
          <w:szCs w:val="24"/>
        </w:rPr>
        <w:t>extra</w:t>
      </w:r>
      <w:r w:rsidR="0036229C">
        <w:rPr>
          <w:rFonts w:cs="Times New Roman"/>
          <w:szCs w:val="24"/>
        </w:rPr>
        <w:t>-macrophage</w:t>
      </w:r>
      <w:r>
        <w:rPr>
          <w:rFonts w:cs="Times New Roman"/>
          <w:szCs w:val="24"/>
        </w:rPr>
        <w:t xml:space="preserve"> bacteria</w:t>
      </w:r>
      <w:r w:rsidR="00A0666F">
        <w:rPr>
          <w:rFonts w:cs="Times New Roman"/>
          <w:szCs w:val="24"/>
        </w:rPr>
        <w:t xml:space="preserve">. </w:t>
      </w:r>
      <w:r w:rsidR="00200114">
        <w:rPr>
          <w:rFonts w:cs="Times New Roman"/>
          <w:szCs w:val="24"/>
        </w:rPr>
        <w:t>Plates were incubated for 2 or 24 hours then macrophages were lysed with 1% saponin to release intracellular bacteria. Contents of each well were serially diluted in PBS then plated on CHAH-</w:t>
      </w:r>
      <w:commentRangeStart w:id="12"/>
      <w:proofErr w:type="spellStart"/>
      <w:r w:rsidR="00200114">
        <w:rPr>
          <w:rFonts w:cs="Times New Roman"/>
          <w:szCs w:val="24"/>
        </w:rPr>
        <w:t>kan</w:t>
      </w:r>
      <w:commentRangeEnd w:id="12"/>
      <w:proofErr w:type="spellEnd"/>
      <w:r w:rsidR="0036229C">
        <w:rPr>
          <w:rStyle w:val="CommentReference"/>
        </w:rPr>
        <w:commentReference w:id="12"/>
      </w:r>
      <w:r w:rsidR="00200114">
        <w:rPr>
          <w:rFonts w:cs="Times New Roman"/>
          <w:szCs w:val="24"/>
        </w:rPr>
        <w:t xml:space="preserve"> plates</w:t>
      </w:r>
      <w:r w:rsidR="00D60C66">
        <w:rPr>
          <w:rFonts w:cs="Times New Roman"/>
          <w:szCs w:val="24"/>
        </w:rPr>
        <w:t>. Single colonies were counted after incubation for 48 or 72 hours.</w:t>
      </w:r>
    </w:p>
    <w:p w14:paraId="7A2979B1" w14:textId="242E78CF" w:rsidR="00D81810" w:rsidRDefault="00D81810" w:rsidP="00B8055A"/>
    <w:p w14:paraId="25DD5A45" w14:textId="0A875635" w:rsidR="00D81810" w:rsidRDefault="00D81810" w:rsidP="00D81810">
      <w:pPr>
        <w:pStyle w:val="Heading2"/>
      </w:pPr>
      <w:r>
        <w:lastRenderedPageBreak/>
        <w:t>Acknowledgements</w:t>
      </w:r>
    </w:p>
    <w:p w14:paraId="0502E26F" w14:textId="770A65F4" w:rsidR="00D81810" w:rsidRPr="000C48AB" w:rsidRDefault="00D81810" w:rsidP="000C48AB">
      <w:pPr>
        <w:rPr>
          <w:rFonts w:cs="Times New Roman"/>
        </w:rPr>
      </w:pPr>
      <w:r w:rsidRPr="000C48AB">
        <w:rPr>
          <w:rFonts w:cs="Times New Roman"/>
        </w:rPr>
        <w:t>Proteomics services were performed by the Northwestern Proteomics Core Facility, generously supported by NCI CCSG P30 CA060553 awarded to the Robert H Lurie Comprehensive Cancer Center, instrumentation award (S10OD025194) from NIH Office of Director, and the National Resource for Translational and Developmental Proteomics supported by P41 GM108569</w:t>
      </w:r>
    </w:p>
    <w:p w14:paraId="38951FFF" w14:textId="6597D81F" w:rsidR="00D81810" w:rsidRDefault="00D81810" w:rsidP="000C48AB">
      <w:pPr>
        <w:rPr>
          <w:rFonts w:cs="Times New Roman"/>
        </w:rPr>
      </w:pPr>
      <w:r w:rsidRPr="000C48AB">
        <w:rPr>
          <w:rFonts w:cs="Times New Roman"/>
        </w:rPr>
        <w:t xml:space="preserve">Research was made possible by the use of </w:t>
      </w:r>
      <w:r w:rsidR="000C48AB" w:rsidRPr="000C48AB">
        <w:rPr>
          <w:rFonts w:cs="Times New Roman"/>
          <w:szCs w:val="24"/>
        </w:rPr>
        <w:t xml:space="preserve">Beckman-Coulter Optima L-100 XP </w:t>
      </w:r>
      <w:r w:rsidRPr="000C48AB">
        <w:rPr>
          <w:rFonts w:cs="Times New Roman"/>
        </w:rPr>
        <w:t xml:space="preserve">ultracentrifuge and Li-Cor Odyssey </w:t>
      </w:r>
      <w:proofErr w:type="spellStart"/>
      <w:r w:rsidR="000C48AB" w:rsidRPr="000C48AB">
        <w:rPr>
          <w:rFonts w:cs="Times New Roman"/>
        </w:rPr>
        <w:t>CLx</w:t>
      </w:r>
      <w:proofErr w:type="spellEnd"/>
      <w:r w:rsidR="000C48AB" w:rsidRPr="000C48AB">
        <w:rPr>
          <w:rFonts w:cs="Times New Roman"/>
        </w:rPr>
        <w:t xml:space="preserve"> </w:t>
      </w:r>
      <w:r w:rsidRPr="000C48AB">
        <w:rPr>
          <w:rFonts w:cs="Times New Roman"/>
        </w:rPr>
        <w:t>imager available through the Rhode Island Institutional Development Award (</w:t>
      </w:r>
      <w:proofErr w:type="spellStart"/>
      <w:r w:rsidRPr="000C48AB">
        <w:rPr>
          <w:rFonts w:cs="Times New Roman"/>
        </w:rPr>
        <w:t>IDeA</w:t>
      </w:r>
      <w:proofErr w:type="spellEnd"/>
      <w:r w:rsidRPr="000C48AB">
        <w:rPr>
          <w:rFonts w:cs="Times New Roman"/>
        </w:rPr>
        <w:t>) Network of Biomedical Research Excellence from the National Institute of General Medical Sciences of the National Institutes of Health under grant number P20GM103430.</w:t>
      </w:r>
    </w:p>
    <w:p w14:paraId="0D4B08CA" w14:textId="129CD399" w:rsidR="001F0D57" w:rsidRDefault="001F0D57" w:rsidP="000C48AB">
      <w:pPr>
        <w:rPr>
          <w:rFonts w:cs="Times New Roman"/>
        </w:rPr>
      </w:pPr>
    </w:p>
    <w:p w14:paraId="256E607D" w14:textId="2B039E71" w:rsidR="001F0D57" w:rsidRDefault="001F0D57" w:rsidP="000C48AB">
      <w:pPr>
        <w:rPr>
          <w:rFonts w:cs="Times New Roman"/>
        </w:rPr>
      </w:pPr>
      <w:r w:rsidRPr="001F0D57">
        <w:rPr>
          <w:rFonts w:cs="Times New Roman"/>
          <w:highlight w:val="yellow"/>
        </w:rPr>
        <w:t>UAMS statement?</w:t>
      </w:r>
    </w:p>
    <w:p w14:paraId="44E2102B" w14:textId="33585264" w:rsidR="00002FEC" w:rsidRDefault="00002FEC" w:rsidP="000C48AB">
      <w:pPr>
        <w:rPr>
          <w:rFonts w:cs="Times New Roman"/>
        </w:rPr>
      </w:pPr>
      <w:r w:rsidRPr="00002FEC">
        <w:rPr>
          <w:rFonts w:cs="Times New Roman"/>
          <w:highlight w:val="yellow"/>
        </w:rPr>
        <w:t>RI GSC statement</w:t>
      </w:r>
    </w:p>
    <w:p w14:paraId="5E5D8737" w14:textId="7A40935C" w:rsidR="00FD28E7" w:rsidRDefault="00FD28E7" w:rsidP="000C48AB">
      <w:pPr>
        <w:rPr>
          <w:rFonts w:cs="Times New Roman"/>
        </w:rPr>
      </w:pPr>
      <w:proofErr w:type="spellStart"/>
      <w:r w:rsidRPr="00FD28E7">
        <w:rPr>
          <w:rFonts w:cs="Times New Roman"/>
          <w:highlight w:val="yellow"/>
        </w:rPr>
        <w:t>MiGS</w:t>
      </w:r>
      <w:proofErr w:type="spellEnd"/>
      <w:r w:rsidRPr="00FD28E7">
        <w:rPr>
          <w:rFonts w:cs="Times New Roman"/>
          <w:highlight w:val="yellow"/>
        </w:rPr>
        <w:t xml:space="preserve"> statement</w:t>
      </w:r>
    </w:p>
    <w:p w14:paraId="4718F85A" w14:textId="35DC71C8" w:rsidR="002C791E" w:rsidRPr="000C48AB" w:rsidRDefault="002C791E" w:rsidP="000C48AB">
      <w:pPr>
        <w:rPr>
          <w:rFonts w:cs="Times New Roman"/>
        </w:rPr>
      </w:pPr>
      <w:r>
        <w:rPr>
          <w:rFonts w:cs="Times New Roman"/>
        </w:rPr>
        <w:t>Dr. Camberg and Dr. Gregory</w:t>
      </w:r>
    </w:p>
    <w:sectPr w:rsidR="002C791E" w:rsidRPr="000C48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annah" w:date="2022-03-31T12:45:00Z" w:initials="H">
    <w:p w14:paraId="10AD65AE" w14:textId="76A211DA" w:rsidR="00BB34E1" w:rsidRDefault="00BB34E1">
      <w:pPr>
        <w:pStyle w:val="CommentText"/>
      </w:pPr>
      <w:r>
        <w:rPr>
          <w:rStyle w:val="CommentReference"/>
        </w:rPr>
        <w:annotationRef/>
      </w:r>
      <w:r>
        <w:t xml:space="preserve">Should we use </w:t>
      </w:r>
      <w:proofErr w:type="spellStart"/>
      <w:r>
        <w:t>rpsU</w:t>
      </w:r>
      <w:proofErr w:type="spellEnd"/>
      <w:r>
        <w:t xml:space="preserve"> or bS21 here?</w:t>
      </w:r>
    </w:p>
  </w:comment>
  <w:comment w:id="1" w:author="Hannah" w:date="2022-03-30T13:47:00Z" w:initials="H">
    <w:p w14:paraId="72FB2FD5" w14:textId="773362CB" w:rsidR="00CC2C8D" w:rsidRDefault="00CC2C8D">
      <w:pPr>
        <w:pStyle w:val="CommentText"/>
      </w:pPr>
      <w:r>
        <w:rPr>
          <w:rStyle w:val="CommentReference"/>
        </w:rPr>
        <w:annotationRef/>
      </w:r>
      <w:r>
        <w:t>I started this but realized I didn’t know all the stuff you used, Kathryn, so you should probably rewrite according to what you actually did for analysis</w:t>
      </w:r>
    </w:p>
  </w:comment>
  <w:comment w:id="2" w:author="Hannah" w:date="2022-03-31T11:19:00Z" w:initials="H">
    <w:p w14:paraId="4C39AFB6" w14:textId="7AED6037" w:rsidR="005C6353" w:rsidRDefault="005C6353">
      <w:pPr>
        <w:pStyle w:val="CommentText"/>
      </w:pPr>
      <w:r>
        <w:rPr>
          <w:rStyle w:val="CommentReference"/>
        </w:rPr>
        <w:annotationRef/>
      </w:r>
      <w:r>
        <w:t>Are we still using this? It existed when I was doing the qPCR work</w:t>
      </w:r>
    </w:p>
  </w:comment>
  <w:comment w:id="3" w:author="Hannah" w:date="2022-03-31T11:59:00Z" w:initials="H">
    <w:p w14:paraId="03994A21" w14:textId="4D316A8A" w:rsidR="000C48AB" w:rsidRDefault="000C48AB">
      <w:pPr>
        <w:pStyle w:val="CommentText"/>
      </w:pPr>
      <w:r>
        <w:rPr>
          <w:rStyle w:val="CommentReference"/>
        </w:rPr>
        <w:annotationRef/>
      </w:r>
      <w:r>
        <w:t>Do we need manufacturer here?</w:t>
      </w:r>
      <w:r w:rsidR="00002FEC">
        <w:t xml:space="preserve"> I looked at a paper from the Camberg lab and they didn’t include it</w:t>
      </w:r>
    </w:p>
  </w:comment>
  <w:comment w:id="4" w:author="Hannah" w:date="2022-03-31T11:59:00Z" w:initials="H">
    <w:p w14:paraId="6899A7C2" w14:textId="2A791EA4" w:rsidR="000C48AB" w:rsidRDefault="000C48AB">
      <w:pPr>
        <w:pStyle w:val="CommentText"/>
      </w:pPr>
      <w:r>
        <w:rPr>
          <w:rStyle w:val="CommentReference"/>
        </w:rPr>
        <w:annotationRef/>
      </w:r>
      <w:r>
        <w:t>Rotor name need to be included?</w:t>
      </w:r>
    </w:p>
  </w:comment>
  <w:comment w:id="5" w:author="Hannah" w:date="2022-03-31T11:31:00Z" w:initials="H">
    <w:p w14:paraId="1FEB5AD3" w14:textId="5635C6FA" w:rsidR="00C24E54" w:rsidRDefault="00C24E54">
      <w:pPr>
        <w:pStyle w:val="CommentText"/>
      </w:pPr>
      <w:r>
        <w:rPr>
          <w:rStyle w:val="CommentReference"/>
        </w:rPr>
        <w:annotationRef/>
      </w:r>
      <w:r>
        <w:t>add details</w:t>
      </w:r>
    </w:p>
  </w:comment>
  <w:comment w:id="6" w:author="Hannah" w:date="2022-03-31T14:05:00Z" w:initials="H">
    <w:p w14:paraId="220A4DE9" w14:textId="38FB2527" w:rsidR="0070687C" w:rsidRDefault="0070687C">
      <w:pPr>
        <w:pStyle w:val="CommentText"/>
      </w:pPr>
      <w:r>
        <w:rPr>
          <w:rStyle w:val="CommentReference"/>
        </w:rPr>
        <w:annotationRef/>
      </w:r>
      <w:r>
        <w:t>Is this necessary since we didn’t normalize concentrations?</w:t>
      </w:r>
    </w:p>
  </w:comment>
  <w:comment w:id="7" w:author="Hannah" w:date="2022-03-30T12:02:00Z" w:initials="H">
    <w:p w14:paraId="5D0F3380" w14:textId="412C28F4" w:rsidR="00FE0413" w:rsidRDefault="00FE0413">
      <w:pPr>
        <w:pStyle w:val="CommentText"/>
      </w:pPr>
      <w:r>
        <w:rPr>
          <w:rStyle w:val="CommentReference"/>
        </w:rPr>
        <w:annotationRef/>
      </w:r>
      <w:r>
        <w:t>I found this wording on the UAMS website – not sure if it’s necessary?</w:t>
      </w:r>
    </w:p>
  </w:comment>
  <w:comment w:id="8" w:author="Hannah" w:date="2022-03-31T14:07:00Z" w:initials="H">
    <w:p w14:paraId="13C7B91B" w14:textId="2E51DAA7" w:rsidR="0070687C" w:rsidRDefault="0070687C">
      <w:pPr>
        <w:pStyle w:val="CommentText"/>
      </w:pPr>
      <w:r>
        <w:rPr>
          <w:rStyle w:val="CommentReference"/>
        </w:rPr>
        <w:annotationRef/>
      </w:r>
      <w:r>
        <w:t>Do you think it would be helpful to do H25M10A100 coding like I do with the 70S protocol so it doesn’t need to be retyped during the sucrose explanation?</w:t>
      </w:r>
    </w:p>
  </w:comment>
  <w:comment w:id="9" w:author="Hannah" w:date="2022-03-31T14:10:00Z" w:initials="H">
    <w:p w14:paraId="2D5AA0D1" w14:textId="3679FA8D" w:rsidR="0070687C" w:rsidRDefault="0070687C">
      <w:pPr>
        <w:pStyle w:val="CommentText"/>
      </w:pPr>
      <w:r>
        <w:rPr>
          <w:rStyle w:val="CommentReference"/>
        </w:rPr>
        <w:annotationRef/>
      </w:r>
      <w:r>
        <w:t>This is like the third time I’ve repeated this, can I just define SLB at the beginning and use 3xSLB as shorthand?</w:t>
      </w:r>
    </w:p>
  </w:comment>
  <w:comment w:id="10" w:author="Hannah" w:date="2022-03-31T12:22:00Z" w:initials="H">
    <w:p w14:paraId="17B4B472" w14:textId="085F8150" w:rsidR="00A0666F" w:rsidRDefault="00A0666F">
      <w:pPr>
        <w:pStyle w:val="CommentText"/>
      </w:pPr>
      <w:r>
        <w:rPr>
          <w:rStyle w:val="CommentReference"/>
        </w:rPr>
        <w:annotationRef/>
      </w:r>
      <w:r>
        <w:t>Should we add this information to the growth conditions at the very beginning of the methods section?</w:t>
      </w:r>
    </w:p>
  </w:comment>
  <w:comment w:id="11" w:author="Hannah" w:date="2022-03-31T14:11:00Z" w:initials="H">
    <w:p w14:paraId="062D7F1D" w14:textId="613B8296" w:rsidR="0070687C" w:rsidRDefault="0070687C">
      <w:pPr>
        <w:pStyle w:val="CommentText"/>
      </w:pPr>
      <w:r>
        <w:rPr>
          <w:rStyle w:val="CommentReference"/>
        </w:rPr>
        <w:annotationRef/>
      </w:r>
      <w:r>
        <w:t xml:space="preserve">and </w:t>
      </w:r>
      <w:proofErr w:type="spellStart"/>
      <w:r>
        <w:t>dpigr</w:t>
      </w:r>
      <w:proofErr w:type="spellEnd"/>
      <w:r>
        <w:t>?</w:t>
      </w:r>
    </w:p>
  </w:comment>
  <w:comment w:id="12" w:author="Hannah" w:date="2022-03-31T14:13:00Z" w:initials="H">
    <w:p w14:paraId="000FEB87" w14:textId="3BC04B87" w:rsidR="0036229C" w:rsidRDefault="0036229C">
      <w:pPr>
        <w:pStyle w:val="CommentText"/>
      </w:pPr>
      <w:r>
        <w:rPr>
          <w:rStyle w:val="CommentReference"/>
        </w:rPr>
        <w:annotationRef/>
      </w:r>
      <w:r>
        <w:t xml:space="preserve">remove if including </w:t>
      </w:r>
      <w:proofErr w:type="spellStart"/>
      <w:r>
        <w:t>dpigR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AD65AE" w15:done="0"/>
  <w15:commentEx w15:paraId="72FB2FD5" w15:done="0"/>
  <w15:commentEx w15:paraId="4C39AFB6" w15:done="1"/>
  <w15:commentEx w15:paraId="03994A21" w15:done="0"/>
  <w15:commentEx w15:paraId="6899A7C2" w15:done="1"/>
  <w15:commentEx w15:paraId="1FEB5AD3" w15:done="0"/>
  <w15:commentEx w15:paraId="220A4DE9" w15:done="0"/>
  <w15:commentEx w15:paraId="5D0F3380" w15:done="0"/>
  <w15:commentEx w15:paraId="13C7B91B" w15:done="0"/>
  <w15:commentEx w15:paraId="2D5AA0D1" w15:done="0"/>
  <w15:commentEx w15:paraId="17B4B472" w15:done="0"/>
  <w15:commentEx w15:paraId="062D7F1D" w15:done="0"/>
  <w15:commentEx w15:paraId="000FEB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020F5" w16cex:dateUtc="2022-03-31T16:45:00Z"/>
  <w16cex:commentExtensible w16cex:durableId="25EEDDEF" w16cex:dateUtc="2022-03-30T17:47:00Z"/>
  <w16cex:commentExtensible w16cex:durableId="25F00CD0" w16cex:dateUtc="2022-03-31T15:19:00Z"/>
  <w16cex:commentExtensible w16cex:durableId="25F0161C" w16cex:dateUtc="2022-03-31T15:59:00Z"/>
  <w16cex:commentExtensible w16cex:durableId="25F0160E" w16cex:dateUtc="2022-03-31T15:59:00Z"/>
  <w16cex:commentExtensible w16cex:durableId="25F00F86" w16cex:dateUtc="2022-03-31T15:31:00Z"/>
  <w16cex:commentExtensible w16cex:durableId="25F033B3" w16cex:dateUtc="2022-03-31T18:05:00Z"/>
  <w16cex:commentExtensible w16cex:durableId="25EEC54D" w16cex:dateUtc="2022-03-30T16:02:00Z"/>
  <w16cex:commentExtensible w16cex:durableId="25F0343F" w16cex:dateUtc="2022-03-31T18:07:00Z"/>
  <w16cex:commentExtensible w16cex:durableId="25F034C7" w16cex:dateUtc="2022-03-31T18:10:00Z"/>
  <w16cex:commentExtensible w16cex:durableId="25F01BA3" w16cex:dateUtc="2022-03-31T16:22:00Z"/>
  <w16cex:commentExtensible w16cex:durableId="25F03519" w16cex:dateUtc="2022-03-31T18:11:00Z"/>
  <w16cex:commentExtensible w16cex:durableId="25F0357D" w16cex:dateUtc="2022-03-31T18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AD65AE" w16cid:durableId="25F020F5"/>
  <w16cid:commentId w16cid:paraId="72FB2FD5" w16cid:durableId="25EEDDEF"/>
  <w16cid:commentId w16cid:paraId="4C39AFB6" w16cid:durableId="25F00CD0"/>
  <w16cid:commentId w16cid:paraId="03994A21" w16cid:durableId="25F0161C"/>
  <w16cid:commentId w16cid:paraId="6899A7C2" w16cid:durableId="25F0160E"/>
  <w16cid:commentId w16cid:paraId="1FEB5AD3" w16cid:durableId="25F00F86"/>
  <w16cid:commentId w16cid:paraId="220A4DE9" w16cid:durableId="25F033B3"/>
  <w16cid:commentId w16cid:paraId="5D0F3380" w16cid:durableId="25EEC54D"/>
  <w16cid:commentId w16cid:paraId="13C7B91B" w16cid:durableId="25F0343F"/>
  <w16cid:commentId w16cid:paraId="2D5AA0D1" w16cid:durableId="25F034C7"/>
  <w16cid:commentId w16cid:paraId="17B4B472" w16cid:durableId="25F01BA3"/>
  <w16cid:commentId w16cid:paraId="062D7F1D" w16cid:durableId="25F03519"/>
  <w16cid:commentId w16cid:paraId="000FEB87" w16cid:durableId="25F0357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bQwNTY1s7A0NDSzNDNV0lEKTi0uzszPAykwNKkFAKt0JNgtAAAA"/>
  </w:docVars>
  <w:rsids>
    <w:rsidRoot w:val="00B00BFC"/>
    <w:rsid w:val="00002FEC"/>
    <w:rsid w:val="0001048D"/>
    <w:rsid w:val="000121F9"/>
    <w:rsid w:val="00060264"/>
    <w:rsid w:val="000657A9"/>
    <w:rsid w:val="00066CD4"/>
    <w:rsid w:val="00074D44"/>
    <w:rsid w:val="00092BAD"/>
    <w:rsid w:val="000B2FC1"/>
    <w:rsid w:val="000C48AB"/>
    <w:rsid w:val="001014B5"/>
    <w:rsid w:val="00101F84"/>
    <w:rsid w:val="001131DA"/>
    <w:rsid w:val="00115FC1"/>
    <w:rsid w:val="001226D3"/>
    <w:rsid w:val="00123721"/>
    <w:rsid w:val="00137CB5"/>
    <w:rsid w:val="001427D6"/>
    <w:rsid w:val="00147BE1"/>
    <w:rsid w:val="00152B9B"/>
    <w:rsid w:val="001733E8"/>
    <w:rsid w:val="00174CBE"/>
    <w:rsid w:val="001B33B6"/>
    <w:rsid w:val="001C6DEC"/>
    <w:rsid w:val="001F0D57"/>
    <w:rsid w:val="00200114"/>
    <w:rsid w:val="002040FD"/>
    <w:rsid w:val="002255E1"/>
    <w:rsid w:val="002274DD"/>
    <w:rsid w:val="00230065"/>
    <w:rsid w:val="00231768"/>
    <w:rsid w:val="00236679"/>
    <w:rsid w:val="0024162C"/>
    <w:rsid w:val="00257FAB"/>
    <w:rsid w:val="0026259B"/>
    <w:rsid w:val="00294C2C"/>
    <w:rsid w:val="002965C0"/>
    <w:rsid w:val="002C791E"/>
    <w:rsid w:val="002D3AC7"/>
    <w:rsid w:val="002F4226"/>
    <w:rsid w:val="002F4DF9"/>
    <w:rsid w:val="003145C9"/>
    <w:rsid w:val="00321C11"/>
    <w:rsid w:val="00332D56"/>
    <w:rsid w:val="0033744D"/>
    <w:rsid w:val="00343936"/>
    <w:rsid w:val="00344B73"/>
    <w:rsid w:val="0036229C"/>
    <w:rsid w:val="003650D4"/>
    <w:rsid w:val="0036729B"/>
    <w:rsid w:val="00382C16"/>
    <w:rsid w:val="003927D2"/>
    <w:rsid w:val="003A6381"/>
    <w:rsid w:val="003D3F5F"/>
    <w:rsid w:val="003D651B"/>
    <w:rsid w:val="003E3270"/>
    <w:rsid w:val="003F5696"/>
    <w:rsid w:val="004127D5"/>
    <w:rsid w:val="004241F3"/>
    <w:rsid w:val="00426DB4"/>
    <w:rsid w:val="004471EB"/>
    <w:rsid w:val="00450ABA"/>
    <w:rsid w:val="00463033"/>
    <w:rsid w:val="00483257"/>
    <w:rsid w:val="004B0E88"/>
    <w:rsid w:val="004B705A"/>
    <w:rsid w:val="004D63AC"/>
    <w:rsid w:val="004E6471"/>
    <w:rsid w:val="005253B7"/>
    <w:rsid w:val="0052612A"/>
    <w:rsid w:val="005367D7"/>
    <w:rsid w:val="0057445E"/>
    <w:rsid w:val="005A18F8"/>
    <w:rsid w:val="005C6353"/>
    <w:rsid w:val="005C6F54"/>
    <w:rsid w:val="005E3B19"/>
    <w:rsid w:val="00606D38"/>
    <w:rsid w:val="00624F87"/>
    <w:rsid w:val="0065477F"/>
    <w:rsid w:val="00674BE1"/>
    <w:rsid w:val="006962E5"/>
    <w:rsid w:val="006B3CD6"/>
    <w:rsid w:val="006D1EEF"/>
    <w:rsid w:val="006E6951"/>
    <w:rsid w:val="006F48A5"/>
    <w:rsid w:val="00704BAF"/>
    <w:rsid w:val="0070687C"/>
    <w:rsid w:val="007432C9"/>
    <w:rsid w:val="007665E2"/>
    <w:rsid w:val="007C10AA"/>
    <w:rsid w:val="007F771A"/>
    <w:rsid w:val="0081614B"/>
    <w:rsid w:val="00816E34"/>
    <w:rsid w:val="00822B6E"/>
    <w:rsid w:val="0083327B"/>
    <w:rsid w:val="00867BEC"/>
    <w:rsid w:val="00881632"/>
    <w:rsid w:val="00887DAF"/>
    <w:rsid w:val="008B5377"/>
    <w:rsid w:val="008F312E"/>
    <w:rsid w:val="00916C93"/>
    <w:rsid w:val="009413B1"/>
    <w:rsid w:val="009508C9"/>
    <w:rsid w:val="009674F5"/>
    <w:rsid w:val="0098295F"/>
    <w:rsid w:val="009A02E5"/>
    <w:rsid w:val="009C53C6"/>
    <w:rsid w:val="009D4E6E"/>
    <w:rsid w:val="009D6305"/>
    <w:rsid w:val="009F0DDB"/>
    <w:rsid w:val="009F50F4"/>
    <w:rsid w:val="009F7ED5"/>
    <w:rsid w:val="00A0666F"/>
    <w:rsid w:val="00A30077"/>
    <w:rsid w:val="00A60DE7"/>
    <w:rsid w:val="00A74C7E"/>
    <w:rsid w:val="00A90AAF"/>
    <w:rsid w:val="00A9743E"/>
    <w:rsid w:val="00AA428C"/>
    <w:rsid w:val="00AB4801"/>
    <w:rsid w:val="00AE7A4C"/>
    <w:rsid w:val="00B00BFC"/>
    <w:rsid w:val="00B3020E"/>
    <w:rsid w:val="00B46903"/>
    <w:rsid w:val="00B520B4"/>
    <w:rsid w:val="00B53AC8"/>
    <w:rsid w:val="00B563FB"/>
    <w:rsid w:val="00B5682F"/>
    <w:rsid w:val="00B8055A"/>
    <w:rsid w:val="00B91F9E"/>
    <w:rsid w:val="00B94F50"/>
    <w:rsid w:val="00BB34E1"/>
    <w:rsid w:val="00BF71E4"/>
    <w:rsid w:val="00C14448"/>
    <w:rsid w:val="00C24E54"/>
    <w:rsid w:val="00C264BE"/>
    <w:rsid w:val="00C53C50"/>
    <w:rsid w:val="00C6425B"/>
    <w:rsid w:val="00C93EBF"/>
    <w:rsid w:val="00C9607C"/>
    <w:rsid w:val="00C97E79"/>
    <w:rsid w:val="00CA262C"/>
    <w:rsid w:val="00CC2C8D"/>
    <w:rsid w:val="00CF6F90"/>
    <w:rsid w:val="00D00CF2"/>
    <w:rsid w:val="00D11037"/>
    <w:rsid w:val="00D4165C"/>
    <w:rsid w:val="00D44972"/>
    <w:rsid w:val="00D60C66"/>
    <w:rsid w:val="00D6578E"/>
    <w:rsid w:val="00D81810"/>
    <w:rsid w:val="00DA15B3"/>
    <w:rsid w:val="00DB4B02"/>
    <w:rsid w:val="00DB5BB6"/>
    <w:rsid w:val="00DD169F"/>
    <w:rsid w:val="00DE5546"/>
    <w:rsid w:val="00DF6A6F"/>
    <w:rsid w:val="00E021A4"/>
    <w:rsid w:val="00E15D34"/>
    <w:rsid w:val="00E82DE5"/>
    <w:rsid w:val="00E86A25"/>
    <w:rsid w:val="00E957CA"/>
    <w:rsid w:val="00E97CAB"/>
    <w:rsid w:val="00EB29FB"/>
    <w:rsid w:val="00ED0162"/>
    <w:rsid w:val="00EE0195"/>
    <w:rsid w:val="00EF1E55"/>
    <w:rsid w:val="00EF4914"/>
    <w:rsid w:val="00F50873"/>
    <w:rsid w:val="00F7487C"/>
    <w:rsid w:val="00F74F52"/>
    <w:rsid w:val="00FA7D55"/>
    <w:rsid w:val="00FB462C"/>
    <w:rsid w:val="00FB7D69"/>
    <w:rsid w:val="00FC1F05"/>
    <w:rsid w:val="00FD2820"/>
    <w:rsid w:val="00FD28E7"/>
    <w:rsid w:val="00FE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79C4"/>
  <w15:chartTrackingRefBased/>
  <w15:docId w15:val="{051F34C5-33B6-404E-BAEE-669DB42F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A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43E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033"/>
    <w:pPr>
      <w:keepNext/>
      <w:keepLines/>
      <w:spacing w:before="120" w:after="0" w:line="360" w:lineRule="auto"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3033"/>
    <w:rPr>
      <w:rFonts w:ascii="Times New Roman" w:eastAsiaTheme="majorEastAsia" w:hAnsi="Times New Roman" w:cstheme="majorBidi"/>
      <w:sz w:val="24"/>
      <w:szCs w:val="26"/>
      <w:u w:val="single"/>
    </w:rPr>
  </w:style>
  <w:style w:type="paragraph" w:styleId="NormalWeb">
    <w:name w:val="Normal (Web)"/>
    <w:basedOn w:val="Normal"/>
    <w:uiPriority w:val="99"/>
    <w:semiHidden/>
    <w:unhideWhenUsed/>
    <w:rsid w:val="002300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0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9743E"/>
    <w:rPr>
      <w:rFonts w:ascii="Times New Roman" w:eastAsiaTheme="majorEastAsia" w:hAnsi="Times New Roman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6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4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4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8</Pages>
  <Words>2116</Words>
  <Characters>12063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59</cp:revision>
  <dcterms:created xsi:type="dcterms:W3CDTF">2022-03-30T14:59:00Z</dcterms:created>
  <dcterms:modified xsi:type="dcterms:W3CDTF">2022-03-31T18:13:00Z</dcterms:modified>
</cp:coreProperties>
</file>